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10" w:type="dxa"/>
        <w:tblInd w:w="200" w:type="dxa"/>
        <w:tblLayout w:type="fixed"/>
        <w:tblCellMar>
          <w:left w:w="0" w:type="dxa"/>
          <w:right w:w="0" w:type="dxa"/>
        </w:tblCellMar>
        <w:tblLook w:val="0000" w:firstRow="0" w:lastRow="0" w:firstColumn="0" w:lastColumn="0" w:noHBand="0" w:noVBand="0"/>
      </w:tblPr>
      <w:tblGrid>
        <w:gridCol w:w="3440"/>
        <w:gridCol w:w="5770"/>
      </w:tblGrid>
      <w:tr w:rsidR="00457C35" w:rsidRPr="00457C35" w14:paraId="1C7ED745" w14:textId="77777777" w:rsidTr="005E6E1A">
        <w:trPr>
          <w:trHeight w:val="80"/>
        </w:trPr>
        <w:tc>
          <w:tcPr>
            <w:tcW w:w="3440" w:type="dxa"/>
            <w:shd w:val="clear" w:color="auto" w:fill="auto"/>
            <w:vAlign w:val="bottom"/>
          </w:tcPr>
          <w:p w14:paraId="428D8A9F" w14:textId="77777777" w:rsidR="00246A52" w:rsidRPr="00457C35" w:rsidRDefault="00246A52" w:rsidP="005E6E1A">
            <w:pPr>
              <w:ind w:right="96"/>
              <w:jc w:val="center"/>
              <w:rPr>
                <w:rFonts w:ascii="Times New Roman" w:eastAsia="Times New Roman" w:hAnsi="Times New Roman"/>
                <w:b/>
                <w:w w:val="99"/>
                <w:sz w:val="28"/>
              </w:rPr>
            </w:pPr>
            <w:r w:rsidRPr="00457C35">
              <w:rPr>
                <w:rFonts w:ascii="Times New Roman" w:eastAsia="Times New Roman" w:hAnsi="Times New Roman"/>
                <w:b/>
                <w:w w:val="99"/>
                <w:sz w:val="28"/>
              </w:rPr>
              <w:t>HỘI ĐỒNG NHÂN DÂN</w:t>
            </w:r>
          </w:p>
        </w:tc>
        <w:tc>
          <w:tcPr>
            <w:tcW w:w="5770" w:type="dxa"/>
            <w:shd w:val="clear" w:color="auto" w:fill="auto"/>
            <w:vAlign w:val="bottom"/>
          </w:tcPr>
          <w:p w14:paraId="4B0BBDD8" w14:textId="77777777" w:rsidR="00246A52" w:rsidRPr="00457C35" w:rsidRDefault="00246A52" w:rsidP="005E6E1A">
            <w:pPr>
              <w:ind w:left="260"/>
              <w:jc w:val="center"/>
              <w:rPr>
                <w:rFonts w:ascii="Times New Roman" w:eastAsia="Times New Roman" w:hAnsi="Times New Roman"/>
                <w:b/>
                <w:w w:val="91"/>
                <w:sz w:val="28"/>
              </w:rPr>
            </w:pPr>
            <w:r w:rsidRPr="00457C35">
              <w:rPr>
                <w:rFonts w:ascii="Times New Roman" w:eastAsia="Times New Roman" w:hAnsi="Times New Roman"/>
                <w:b/>
                <w:w w:val="91"/>
                <w:sz w:val="26"/>
              </w:rPr>
              <w:t>CỘNG HOÀ XÃ HỘI CHỦ NGHĨA VIỆT NAM</w:t>
            </w:r>
          </w:p>
        </w:tc>
      </w:tr>
      <w:tr w:rsidR="00457C35" w:rsidRPr="00457C35" w14:paraId="32D85EF9" w14:textId="77777777" w:rsidTr="005E6E1A">
        <w:trPr>
          <w:trHeight w:val="80"/>
        </w:trPr>
        <w:tc>
          <w:tcPr>
            <w:tcW w:w="3440" w:type="dxa"/>
            <w:shd w:val="clear" w:color="auto" w:fill="auto"/>
            <w:vAlign w:val="bottom"/>
          </w:tcPr>
          <w:p w14:paraId="491536B3" w14:textId="77777777" w:rsidR="00753E8A" w:rsidRPr="00457C35" w:rsidRDefault="00753E8A" w:rsidP="005E6E1A">
            <w:pPr>
              <w:ind w:right="96"/>
              <w:jc w:val="center"/>
              <w:rPr>
                <w:rFonts w:ascii="Times New Roman" w:eastAsia="Times New Roman" w:hAnsi="Times New Roman"/>
                <w:b/>
                <w:sz w:val="28"/>
              </w:rPr>
            </w:pPr>
            <w:r w:rsidRPr="00457C35">
              <w:rPr>
                <w:rFonts w:ascii="Times New Roman" w:eastAsia="Times New Roman" w:hAnsi="Times New Roman"/>
                <w:b/>
                <w:sz w:val="28"/>
              </w:rPr>
              <w:t>TỈNH LÀO CAI</w:t>
            </w:r>
          </w:p>
        </w:tc>
        <w:tc>
          <w:tcPr>
            <w:tcW w:w="5770" w:type="dxa"/>
            <w:shd w:val="clear" w:color="auto" w:fill="auto"/>
            <w:vAlign w:val="bottom"/>
          </w:tcPr>
          <w:p w14:paraId="4DE0598D" w14:textId="77777777" w:rsidR="00753E8A" w:rsidRPr="00457C35" w:rsidRDefault="00753E8A" w:rsidP="005E6E1A">
            <w:pPr>
              <w:ind w:left="240"/>
              <w:jc w:val="center"/>
              <w:rPr>
                <w:rFonts w:ascii="Times New Roman" w:eastAsia="Times New Roman" w:hAnsi="Times New Roman"/>
                <w:b/>
                <w:w w:val="99"/>
                <w:sz w:val="28"/>
              </w:rPr>
            </w:pPr>
            <w:r w:rsidRPr="00457C35">
              <w:rPr>
                <w:rFonts w:ascii="Times New Roman" w:eastAsia="Times New Roman" w:hAnsi="Times New Roman"/>
                <w:b/>
                <w:w w:val="99"/>
                <w:sz w:val="28"/>
              </w:rPr>
              <w:t>Độc lập - Tự do - Hạnh phúc</w:t>
            </w:r>
          </w:p>
        </w:tc>
      </w:tr>
      <w:tr w:rsidR="00457C35" w:rsidRPr="00457C35" w14:paraId="0CC7D634" w14:textId="77777777" w:rsidTr="00753E8A">
        <w:trPr>
          <w:trHeight w:val="467"/>
        </w:trPr>
        <w:tc>
          <w:tcPr>
            <w:tcW w:w="3440" w:type="dxa"/>
            <w:shd w:val="clear" w:color="auto" w:fill="auto"/>
            <w:vAlign w:val="bottom"/>
          </w:tcPr>
          <w:p w14:paraId="31C04DC0" w14:textId="77777777" w:rsidR="005E6E1A" w:rsidRPr="00457C35" w:rsidRDefault="001D58E1">
            <w:pPr>
              <w:spacing w:line="0" w:lineRule="atLeast"/>
              <w:ind w:right="340"/>
              <w:jc w:val="center"/>
              <w:rPr>
                <w:rFonts w:ascii="Times New Roman" w:eastAsia="Times New Roman" w:hAnsi="Times New Roman"/>
                <w:w w:val="99"/>
                <w:sz w:val="28"/>
              </w:rPr>
            </w:pPr>
            <w:r w:rsidRPr="00457C35">
              <w:rPr>
                <w:rFonts w:ascii="Times New Roman" w:eastAsia="Times New Roman" w:hAnsi="Times New Roman"/>
                <w:noProof/>
                <w:sz w:val="28"/>
                <w:lang w:val="vi-VN" w:eastAsia="vi-VN"/>
              </w:rPr>
              <mc:AlternateContent>
                <mc:Choice Requires="wps">
                  <w:drawing>
                    <wp:anchor distT="0" distB="0" distL="114300" distR="114300" simplePos="0" relativeHeight="251659264" behindDoc="0" locked="0" layoutInCell="1" allowOverlap="1" wp14:anchorId="214A2C76" wp14:editId="35986BC2">
                      <wp:simplePos x="0" y="0"/>
                      <wp:positionH relativeFrom="column">
                        <wp:posOffset>701040</wp:posOffset>
                      </wp:positionH>
                      <wp:positionV relativeFrom="paragraph">
                        <wp:posOffset>25400</wp:posOffset>
                      </wp:positionV>
                      <wp:extent cx="742950" cy="0"/>
                      <wp:effectExtent l="12700" t="11430" r="6350"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DE251" id="_x0000_t32" coordsize="21600,21600" o:spt="32" o:oned="t" path="m,l21600,21600e" filled="f">
                      <v:path arrowok="t" fillok="f" o:connecttype="none"/>
                      <o:lock v:ext="edit" shapetype="t"/>
                    </v:shapetype>
                    <v:shape id="AutoShape 8" o:spid="_x0000_s1026" type="#_x0000_t32" style="position:absolute;margin-left:55.2pt;margin-top:2pt;width: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F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8jGcwroCoSm1taJAe1at50fS7Q0pXHVEtj8FvJwO5WchI3qWEizNQZDd81gxiCODH&#10;WR0b2wdImAI6RklON0n40SMKHx/zyWIK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"/>
                  </w:pict>
                </mc:Fallback>
              </mc:AlternateContent>
            </w:r>
          </w:p>
          <w:p w14:paraId="397389AE" w14:textId="2A5A6ABA" w:rsidR="00753E8A" w:rsidRPr="00457C35" w:rsidRDefault="00753E8A" w:rsidP="001D58E1">
            <w:pPr>
              <w:spacing w:line="0" w:lineRule="atLeast"/>
              <w:ind w:right="340"/>
              <w:jc w:val="center"/>
              <w:rPr>
                <w:rFonts w:ascii="Times New Roman" w:eastAsia="Times New Roman" w:hAnsi="Times New Roman"/>
                <w:w w:val="99"/>
                <w:sz w:val="28"/>
              </w:rPr>
            </w:pPr>
            <w:r w:rsidRPr="00457C35">
              <w:rPr>
                <w:rFonts w:ascii="Times New Roman" w:eastAsia="Times New Roman" w:hAnsi="Times New Roman"/>
                <w:w w:val="99"/>
                <w:sz w:val="28"/>
              </w:rPr>
              <w:t xml:space="preserve">Số: </w:t>
            </w:r>
            <w:r w:rsidR="00A743E7">
              <w:rPr>
                <w:rFonts w:ascii="Times New Roman" w:eastAsia="Times New Roman" w:hAnsi="Times New Roman"/>
                <w:w w:val="99"/>
                <w:sz w:val="28"/>
              </w:rPr>
              <w:t>41</w:t>
            </w:r>
            <w:r w:rsidR="001D58E1" w:rsidRPr="00457C35">
              <w:rPr>
                <w:rFonts w:ascii="Times New Roman" w:eastAsia="Times New Roman" w:hAnsi="Times New Roman"/>
                <w:w w:val="99"/>
                <w:sz w:val="28"/>
              </w:rPr>
              <w:t>/2020</w:t>
            </w:r>
            <w:r w:rsidRPr="00457C35">
              <w:rPr>
                <w:rFonts w:ascii="Times New Roman" w:eastAsia="Times New Roman" w:hAnsi="Times New Roman"/>
                <w:w w:val="99"/>
                <w:sz w:val="28"/>
              </w:rPr>
              <w:t>/NQ-HĐND</w:t>
            </w:r>
          </w:p>
        </w:tc>
        <w:tc>
          <w:tcPr>
            <w:tcW w:w="5770" w:type="dxa"/>
            <w:shd w:val="clear" w:color="auto" w:fill="auto"/>
            <w:vAlign w:val="bottom"/>
          </w:tcPr>
          <w:p w14:paraId="2075A444" w14:textId="77777777" w:rsidR="005E6E1A" w:rsidRPr="00457C35" w:rsidRDefault="001D58E1">
            <w:pPr>
              <w:spacing w:line="0" w:lineRule="atLeast"/>
              <w:ind w:left="240"/>
              <w:jc w:val="center"/>
              <w:rPr>
                <w:rFonts w:ascii="Times New Roman" w:eastAsia="Times New Roman" w:hAnsi="Times New Roman"/>
                <w:i/>
                <w:w w:val="99"/>
                <w:sz w:val="28"/>
              </w:rPr>
            </w:pPr>
            <w:r w:rsidRPr="00457C35">
              <w:rPr>
                <w:rFonts w:ascii="Times New Roman" w:eastAsia="Times New Roman" w:hAnsi="Times New Roman"/>
                <w:i/>
                <w:noProof/>
                <w:sz w:val="28"/>
                <w:lang w:val="vi-VN" w:eastAsia="vi-VN"/>
              </w:rPr>
              <mc:AlternateContent>
                <mc:Choice Requires="wps">
                  <w:drawing>
                    <wp:anchor distT="0" distB="0" distL="114300" distR="114300" simplePos="0" relativeHeight="251660288" behindDoc="0" locked="0" layoutInCell="1" allowOverlap="1" wp14:anchorId="336AB07E" wp14:editId="1F01A266">
                      <wp:simplePos x="0" y="0"/>
                      <wp:positionH relativeFrom="column">
                        <wp:posOffset>849630</wp:posOffset>
                      </wp:positionH>
                      <wp:positionV relativeFrom="paragraph">
                        <wp:posOffset>22225</wp:posOffset>
                      </wp:positionV>
                      <wp:extent cx="2103755" cy="0"/>
                      <wp:effectExtent l="12065" t="8255" r="8255" b="107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32C00" id="AutoShape 9" o:spid="_x0000_s1026" type="#_x0000_t32" style="position:absolute;margin-left:66.9pt;margin-top:1.75pt;width:16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V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6Uvz6BtDlal3BmfID3JV/2i6HeLpCpbIhsejN/OGnwT7xG9c/EXqyHIfvisGNgQwA+1&#10;OtWm95BQBXQKLTnfWsJPDlF4TJP44XE2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"/>
                  </w:pict>
                </mc:Fallback>
              </mc:AlternateContent>
            </w:r>
          </w:p>
          <w:p w14:paraId="5C2B8630" w14:textId="569BDCF2" w:rsidR="00753E8A" w:rsidRPr="00457C35" w:rsidRDefault="00753E8A" w:rsidP="001D58E1">
            <w:pPr>
              <w:spacing w:line="0" w:lineRule="atLeast"/>
              <w:ind w:left="240"/>
              <w:jc w:val="center"/>
              <w:rPr>
                <w:rFonts w:ascii="Times New Roman" w:eastAsia="Times New Roman" w:hAnsi="Times New Roman"/>
                <w:i/>
                <w:w w:val="99"/>
                <w:sz w:val="28"/>
              </w:rPr>
            </w:pPr>
            <w:r w:rsidRPr="00457C35">
              <w:rPr>
                <w:rFonts w:ascii="Times New Roman" w:eastAsia="Times New Roman" w:hAnsi="Times New Roman"/>
                <w:i/>
                <w:w w:val="99"/>
                <w:sz w:val="28"/>
              </w:rPr>
              <w:t>Lào Cai, ngày</w:t>
            </w:r>
            <w:r w:rsidR="00A743E7">
              <w:rPr>
                <w:rFonts w:ascii="Times New Roman" w:eastAsia="Times New Roman" w:hAnsi="Times New Roman"/>
                <w:i/>
                <w:w w:val="99"/>
                <w:sz w:val="28"/>
              </w:rPr>
              <w:t xml:space="preserve"> 04 t</w:t>
            </w:r>
            <w:r w:rsidRPr="00457C35">
              <w:rPr>
                <w:rFonts w:ascii="Times New Roman" w:eastAsia="Times New Roman" w:hAnsi="Times New Roman"/>
                <w:i/>
                <w:w w:val="99"/>
                <w:sz w:val="28"/>
              </w:rPr>
              <w:t>háng 12 năm 20</w:t>
            </w:r>
            <w:r w:rsidR="001D58E1" w:rsidRPr="00457C35">
              <w:rPr>
                <w:rFonts w:ascii="Times New Roman" w:eastAsia="Times New Roman" w:hAnsi="Times New Roman"/>
                <w:i/>
                <w:w w:val="99"/>
                <w:sz w:val="28"/>
              </w:rPr>
              <w:t>20</w:t>
            </w:r>
          </w:p>
        </w:tc>
      </w:tr>
    </w:tbl>
    <w:p w14:paraId="6971388B" w14:textId="77777777" w:rsidR="00857C62" w:rsidRPr="002E7E99" w:rsidRDefault="00857C62" w:rsidP="00563CCB">
      <w:pPr>
        <w:spacing w:before="120"/>
        <w:ind w:right="-199"/>
        <w:jc w:val="center"/>
        <w:rPr>
          <w:rFonts w:ascii="Times New Roman" w:eastAsia="Times New Roman" w:hAnsi="Times New Roman"/>
          <w:b/>
          <w:sz w:val="2"/>
        </w:rPr>
      </w:pPr>
    </w:p>
    <w:p w14:paraId="37931A6B" w14:textId="2F62DE00" w:rsidR="00246A52" w:rsidRPr="00457C35" w:rsidRDefault="00246A52" w:rsidP="000F2045">
      <w:pPr>
        <w:spacing w:before="120"/>
        <w:ind w:right="-199"/>
        <w:jc w:val="center"/>
        <w:rPr>
          <w:rFonts w:ascii="Times New Roman" w:eastAsia="Times New Roman" w:hAnsi="Times New Roman"/>
          <w:b/>
          <w:sz w:val="28"/>
        </w:rPr>
      </w:pPr>
      <w:r w:rsidRPr="00457C35">
        <w:rPr>
          <w:rFonts w:ascii="Times New Roman" w:eastAsia="Times New Roman" w:hAnsi="Times New Roman"/>
          <w:b/>
          <w:sz w:val="28"/>
        </w:rPr>
        <w:t>NGHỊ QUYẾT</w:t>
      </w:r>
    </w:p>
    <w:p w14:paraId="21694042" w14:textId="1964B7E2" w:rsidR="00662777" w:rsidRDefault="00246A52" w:rsidP="000F2045">
      <w:pPr>
        <w:ind w:left="198"/>
        <w:jc w:val="center"/>
        <w:rPr>
          <w:rFonts w:ascii="Times New Roman" w:hAnsi="Times New Roman" w:cs="Times New Roman"/>
          <w:b/>
          <w:spacing w:val="-2"/>
          <w:sz w:val="28"/>
          <w:szCs w:val="28"/>
        </w:rPr>
      </w:pPr>
      <w:r w:rsidRPr="00803C53">
        <w:rPr>
          <w:rFonts w:ascii="Times New Roman" w:eastAsia="Times New Roman" w:hAnsi="Times New Roman" w:cs="Times New Roman"/>
          <w:b/>
          <w:sz w:val="28"/>
          <w:szCs w:val="28"/>
        </w:rPr>
        <w:t xml:space="preserve">Ban hành </w:t>
      </w:r>
      <w:r w:rsidR="00803C53" w:rsidRPr="00803C53">
        <w:rPr>
          <w:rFonts w:ascii="Times New Roman" w:hAnsi="Times New Roman" w:cs="Times New Roman"/>
          <w:b/>
          <w:spacing w:val="-2"/>
          <w:sz w:val="28"/>
          <w:szCs w:val="28"/>
        </w:rPr>
        <w:t>Quy định chính sách hỗ trợ công tác tổ chức quản lý,</w:t>
      </w:r>
    </w:p>
    <w:p w14:paraId="5DD2DF18" w14:textId="47EF08AE" w:rsidR="00662777" w:rsidRDefault="00803C53" w:rsidP="000F2045">
      <w:pPr>
        <w:ind w:left="198"/>
        <w:jc w:val="center"/>
        <w:rPr>
          <w:rFonts w:ascii="Times New Roman" w:hAnsi="Times New Roman" w:cs="Times New Roman"/>
          <w:b/>
          <w:spacing w:val="-2"/>
          <w:sz w:val="28"/>
          <w:szCs w:val="28"/>
        </w:rPr>
      </w:pPr>
      <w:proofErr w:type="gramStart"/>
      <w:r w:rsidRPr="00803C53">
        <w:rPr>
          <w:rFonts w:ascii="Times New Roman" w:hAnsi="Times New Roman" w:cs="Times New Roman"/>
          <w:b/>
          <w:spacing w:val="-2"/>
          <w:sz w:val="28"/>
          <w:szCs w:val="28"/>
        </w:rPr>
        <w:t>khai</w:t>
      </w:r>
      <w:proofErr w:type="gramEnd"/>
      <w:r w:rsidRPr="00803C53">
        <w:rPr>
          <w:rFonts w:ascii="Times New Roman" w:hAnsi="Times New Roman" w:cs="Times New Roman"/>
          <w:b/>
          <w:spacing w:val="-2"/>
          <w:sz w:val="28"/>
          <w:szCs w:val="28"/>
        </w:rPr>
        <w:t xml:space="preserve"> thác, bảo trì các công trình kết cấu hạ tầng cấp xã</w:t>
      </w:r>
    </w:p>
    <w:p w14:paraId="7DC5819E" w14:textId="382CE22A" w:rsidR="00246A52" w:rsidRPr="00803C53" w:rsidRDefault="00803C53" w:rsidP="000F2045">
      <w:pPr>
        <w:ind w:left="198"/>
        <w:jc w:val="center"/>
        <w:rPr>
          <w:rFonts w:ascii="Times New Roman" w:eastAsia="Times New Roman" w:hAnsi="Times New Roman" w:cs="Times New Roman"/>
          <w:b/>
          <w:sz w:val="28"/>
          <w:szCs w:val="28"/>
        </w:rPr>
      </w:pPr>
      <w:proofErr w:type="gramStart"/>
      <w:r w:rsidRPr="00803C53">
        <w:rPr>
          <w:rFonts w:ascii="Times New Roman" w:hAnsi="Times New Roman" w:cs="Times New Roman"/>
          <w:b/>
          <w:spacing w:val="-2"/>
          <w:sz w:val="28"/>
          <w:szCs w:val="28"/>
        </w:rPr>
        <w:t>trên</w:t>
      </w:r>
      <w:proofErr w:type="gramEnd"/>
      <w:r w:rsidRPr="00803C53">
        <w:rPr>
          <w:rFonts w:ascii="Times New Roman" w:hAnsi="Times New Roman" w:cs="Times New Roman"/>
          <w:b/>
          <w:spacing w:val="-2"/>
          <w:sz w:val="28"/>
          <w:szCs w:val="28"/>
        </w:rPr>
        <w:t xml:space="preserve"> địa bàn tỉnh Lào Cai</w:t>
      </w:r>
    </w:p>
    <w:p w14:paraId="1D0A8BCD" w14:textId="7DE6C6C7" w:rsidR="00246A52" w:rsidRDefault="000F2045" w:rsidP="000F2045">
      <w:pPr>
        <w:spacing w:before="120"/>
        <w:jc w:val="center"/>
        <w:rPr>
          <w:rFonts w:ascii="Times New Roman" w:eastAsia="Times New Roman" w:hAnsi="Times New Roman"/>
          <w:sz w:val="24"/>
        </w:rPr>
      </w:pPr>
      <w:r>
        <w:rPr>
          <w:rFonts w:ascii="Times New Roman" w:eastAsia="Times New Roman" w:hAnsi="Times New Roman"/>
          <w:sz w:val="24"/>
        </w:rPr>
        <w:t>__________________</w:t>
      </w:r>
    </w:p>
    <w:p w14:paraId="2CED2EC4" w14:textId="77777777" w:rsidR="000F2045" w:rsidRPr="00457C35" w:rsidRDefault="000F2045" w:rsidP="000F2045">
      <w:pPr>
        <w:spacing w:before="120"/>
        <w:jc w:val="center"/>
        <w:rPr>
          <w:rFonts w:ascii="Times New Roman" w:eastAsia="Times New Roman" w:hAnsi="Times New Roman"/>
          <w:sz w:val="24"/>
        </w:rPr>
      </w:pPr>
      <w:bookmarkStart w:id="0" w:name="_GoBack"/>
      <w:bookmarkEnd w:id="0"/>
    </w:p>
    <w:p w14:paraId="38A205A0" w14:textId="77777777" w:rsidR="000A537A" w:rsidRPr="00457C35" w:rsidRDefault="00246A52" w:rsidP="00DA2036">
      <w:pPr>
        <w:jc w:val="center"/>
        <w:rPr>
          <w:rFonts w:ascii="Times New Roman" w:eastAsia="Times New Roman" w:hAnsi="Times New Roman"/>
          <w:b/>
          <w:sz w:val="28"/>
        </w:rPr>
      </w:pPr>
      <w:r w:rsidRPr="00457C35">
        <w:rPr>
          <w:rFonts w:ascii="Times New Roman" w:eastAsia="Times New Roman" w:hAnsi="Times New Roman"/>
          <w:b/>
          <w:sz w:val="28"/>
        </w:rPr>
        <w:t>HỘI ĐỒNG NHÂN DÂN TỈNH LÀO CAI</w:t>
      </w:r>
    </w:p>
    <w:p w14:paraId="3ABE8FE9" w14:textId="77777777" w:rsidR="00246A52" w:rsidRPr="00457C35" w:rsidRDefault="003D18F8" w:rsidP="00DA2036">
      <w:pPr>
        <w:jc w:val="center"/>
        <w:rPr>
          <w:rFonts w:ascii="Times New Roman" w:eastAsia="Times New Roman" w:hAnsi="Times New Roman"/>
          <w:b/>
          <w:sz w:val="28"/>
        </w:rPr>
      </w:pPr>
      <w:r w:rsidRPr="00457C35">
        <w:rPr>
          <w:rFonts w:ascii="Times New Roman" w:eastAsia="Times New Roman" w:hAnsi="Times New Roman"/>
          <w:b/>
          <w:sz w:val="28"/>
        </w:rPr>
        <w:t>KHOÁ XV - KỲ HỌP THỨ</w:t>
      </w:r>
      <w:r w:rsidR="00164F09">
        <w:rPr>
          <w:rFonts w:ascii="Times New Roman" w:eastAsia="Times New Roman" w:hAnsi="Times New Roman"/>
          <w:b/>
          <w:sz w:val="28"/>
        </w:rPr>
        <w:t xml:space="preserve"> 16</w:t>
      </w:r>
    </w:p>
    <w:p w14:paraId="3BA3ADBE" w14:textId="77777777" w:rsidR="00246A52" w:rsidRPr="007809B6" w:rsidRDefault="00246A52" w:rsidP="00563CCB">
      <w:pPr>
        <w:spacing w:before="120"/>
        <w:rPr>
          <w:rFonts w:ascii="Times New Roman" w:eastAsia="Times New Roman" w:hAnsi="Times New Roman"/>
          <w:sz w:val="2"/>
        </w:rPr>
      </w:pPr>
    </w:p>
    <w:p w14:paraId="114D3289" w14:textId="275C40E8" w:rsidR="00246A52" w:rsidRDefault="00246A52" w:rsidP="00A722E6">
      <w:pPr>
        <w:spacing w:before="120" w:after="120" w:line="320" w:lineRule="exact"/>
        <w:ind w:firstLine="567"/>
        <w:jc w:val="both"/>
        <w:rPr>
          <w:rFonts w:ascii="Times New Roman" w:eastAsia="Times New Roman" w:hAnsi="Times New Roman"/>
          <w:i/>
          <w:sz w:val="28"/>
        </w:rPr>
      </w:pPr>
      <w:r w:rsidRPr="00457C35">
        <w:rPr>
          <w:rFonts w:ascii="Times New Roman" w:eastAsia="Times New Roman" w:hAnsi="Times New Roman"/>
          <w:i/>
          <w:sz w:val="28"/>
        </w:rPr>
        <w:t>Căn cứ Luật Tổ chức Chính quyền địa phương ngày 19 tháng 6 năm 2015;</w:t>
      </w:r>
    </w:p>
    <w:p w14:paraId="1932D668" w14:textId="043CFF57" w:rsidR="00A1530A" w:rsidRPr="00457C35" w:rsidRDefault="00A1530A" w:rsidP="00A722E6">
      <w:pPr>
        <w:spacing w:before="120" w:after="120" w:line="320" w:lineRule="exact"/>
        <w:ind w:firstLine="567"/>
        <w:jc w:val="both"/>
        <w:rPr>
          <w:rFonts w:ascii="Times New Roman" w:eastAsia="Times New Roman" w:hAnsi="Times New Roman"/>
          <w:i/>
          <w:sz w:val="28"/>
        </w:rPr>
      </w:pPr>
      <w:r>
        <w:rPr>
          <w:rFonts w:ascii="Times New Roman" w:eastAsia="Times New Roman" w:hAnsi="Times New Roman"/>
          <w:i/>
          <w:sz w:val="28"/>
        </w:rPr>
        <w:t xml:space="preserve">Căn cứ Luật sửa đổi, bổ sung một số điều của Luật </w:t>
      </w:r>
      <w:r w:rsidR="009D0DCB">
        <w:rPr>
          <w:rFonts w:ascii="Times New Roman" w:eastAsia="Times New Roman" w:hAnsi="Times New Roman"/>
          <w:i/>
          <w:sz w:val="28"/>
        </w:rPr>
        <w:t>T</w:t>
      </w:r>
      <w:r>
        <w:rPr>
          <w:rFonts w:ascii="Times New Roman" w:eastAsia="Times New Roman" w:hAnsi="Times New Roman"/>
          <w:i/>
          <w:sz w:val="28"/>
        </w:rPr>
        <w:t xml:space="preserve">ổ chức Chính phủ và Luật </w:t>
      </w:r>
      <w:r w:rsidR="009D0DCB">
        <w:rPr>
          <w:rFonts w:ascii="Times New Roman" w:eastAsia="Times New Roman" w:hAnsi="Times New Roman"/>
          <w:i/>
          <w:sz w:val="28"/>
        </w:rPr>
        <w:t>T</w:t>
      </w:r>
      <w:r>
        <w:rPr>
          <w:rFonts w:ascii="Times New Roman" w:eastAsia="Times New Roman" w:hAnsi="Times New Roman"/>
          <w:i/>
          <w:sz w:val="28"/>
        </w:rPr>
        <w:t>ổ chức chính quyền địa phương ngày 22 tháng 11 năm 2019;</w:t>
      </w:r>
    </w:p>
    <w:p w14:paraId="3A108D1D" w14:textId="00612DE3" w:rsidR="007E34F2" w:rsidRDefault="00246A52" w:rsidP="00A722E6">
      <w:pPr>
        <w:spacing w:before="120" w:after="120" w:line="320" w:lineRule="exact"/>
        <w:ind w:firstLine="567"/>
        <w:jc w:val="both"/>
        <w:rPr>
          <w:rFonts w:ascii="Times New Roman" w:eastAsia="Times New Roman" w:hAnsi="Times New Roman"/>
          <w:i/>
          <w:spacing w:val="-6"/>
          <w:sz w:val="28"/>
        </w:rPr>
      </w:pPr>
      <w:r w:rsidRPr="00563865">
        <w:rPr>
          <w:rFonts w:ascii="Times New Roman" w:eastAsia="Times New Roman" w:hAnsi="Times New Roman"/>
          <w:i/>
          <w:spacing w:val="-6"/>
          <w:sz w:val="28"/>
        </w:rPr>
        <w:t xml:space="preserve">Căn cứ Luật Ban hành văn bản quy phạm pháp luật ngày 22 tháng 6 năm </w:t>
      </w:r>
      <w:proofErr w:type="gramStart"/>
      <w:r w:rsidRPr="00563865">
        <w:rPr>
          <w:rFonts w:ascii="Times New Roman" w:eastAsia="Times New Roman" w:hAnsi="Times New Roman"/>
          <w:i/>
          <w:spacing w:val="-6"/>
          <w:sz w:val="28"/>
        </w:rPr>
        <w:t>2015;</w:t>
      </w:r>
      <w:proofErr w:type="gramEnd"/>
    </w:p>
    <w:p w14:paraId="462BF6AA" w14:textId="44BA4C5E" w:rsidR="00246A52" w:rsidRPr="00457C35" w:rsidRDefault="00246A52" w:rsidP="00A722E6">
      <w:pPr>
        <w:spacing w:before="120" w:after="120" w:line="320" w:lineRule="exact"/>
        <w:ind w:firstLine="567"/>
        <w:jc w:val="both"/>
        <w:rPr>
          <w:rFonts w:ascii="Times New Roman" w:eastAsia="Times New Roman" w:hAnsi="Times New Roman"/>
          <w:i/>
          <w:sz w:val="28"/>
        </w:rPr>
      </w:pPr>
      <w:r w:rsidRPr="00457C35">
        <w:rPr>
          <w:rFonts w:ascii="Times New Roman" w:eastAsia="Times New Roman" w:hAnsi="Times New Roman"/>
          <w:i/>
          <w:sz w:val="28"/>
        </w:rPr>
        <w:t>Căn cứ Luật Xây dựng ngày 18 tháng 6 năm 2014;</w:t>
      </w:r>
    </w:p>
    <w:p w14:paraId="1FA2A0F7" w14:textId="77777777" w:rsidR="00246A52" w:rsidRPr="00457C35" w:rsidRDefault="00246A52" w:rsidP="00A722E6">
      <w:pPr>
        <w:spacing w:before="120" w:after="120" w:line="320" w:lineRule="exact"/>
        <w:ind w:firstLine="567"/>
        <w:jc w:val="both"/>
        <w:rPr>
          <w:rFonts w:ascii="Times New Roman" w:eastAsia="Times New Roman" w:hAnsi="Times New Roman"/>
          <w:i/>
          <w:sz w:val="28"/>
        </w:rPr>
      </w:pPr>
      <w:r w:rsidRPr="00457C35">
        <w:rPr>
          <w:rFonts w:ascii="Times New Roman" w:eastAsia="Times New Roman" w:hAnsi="Times New Roman"/>
          <w:i/>
          <w:sz w:val="28"/>
        </w:rPr>
        <w:t>Căn cứ Luật Ngân sách Nhà nước ngày 25 tháng 6 năm 2015;</w:t>
      </w:r>
    </w:p>
    <w:p w14:paraId="3D05E8F7" w14:textId="77777777" w:rsidR="003D18F8" w:rsidRDefault="003D18F8" w:rsidP="00A722E6">
      <w:pPr>
        <w:spacing w:before="120" w:after="120" w:line="320" w:lineRule="exact"/>
        <w:ind w:firstLine="567"/>
        <w:jc w:val="both"/>
        <w:rPr>
          <w:rFonts w:ascii="Times New Roman" w:eastAsia="Times New Roman" w:hAnsi="Times New Roman"/>
          <w:i/>
          <w:sz w:val="28"/>
        </w:rPr>
      </w:pPr>
      <w:r w:rsidRPr="00457C35">
        <w:rPr>
          <w:rFonts w:ascii="Times New Roman" w:eastAsia="Times New Roman" w:hAnsi="Times New Roman"/>
          <w:i/>
          <w:sz w:val="28"/>
        </w:rPr>
        <w:t>Căn cứ Luật Thủy lợi ngày 19 tháng 6 năm 2017;</w:t>
      </w:r>
    </w:p>
    <w:p w14:paraId="26C71F47" w14:textId="77777777" w:rsidR="006E297C" w:rsidRDefault="006E297C" w:rsidP="00A722E6">
      <w:pPr>
        <w:spacing w:before="120" w:after="120" w:line="320" w:lineRule="exact"/>
        <w:ind w:firstLine="567"/>
        <w:jc w:val="both"/>
        <w:rPr>
          <w:rFonts w:ascii="Times New Roman" w:eastAsia="Times New Roman" w:hAnsi="Times New Roman"/>
          <w:i/>
          <w:sz w:val="28"/>
        </w:rPr>
      </w:pPr>
      <w:r>
        <w:rPr>
          <w:rFonts w:ascii="Times New Roman" w:eastAsia="Times New Roman" w:hAnsi="Times New Roman"/>
          <w:i/>
          <w:sz w:val="28"/>
        </w:rPr>
        <w:t>C</w:t>
      </w:r>
      <w:r w:rsidRPr="006E297C">
        <w:rPr>
          <w:rFonts w:ascii="Times New Roman" w:eastAsia="Times New Roman" w:hAnsi="Times New Roman"/>
          <w:i/>
          <w:sz w:val="28"/>
        </w:rPr>
        <w:t>ă</w:t>
      </w:r>
      <w:r>
        <w:rPr>
          <w:rFonts w:ascii="Times New Roman" w:eastAsia="Times New Roman" w:hAnsi="Times New Roman"/>
          <w:i/>
          <w:sz w:val="28"/>
        </w:rPr>
        <w:t>n c</w:t>
      </w:r>
      <w:r w:rsidRPr="006E297C">
        <w:rPr>
          <w:rFonts w:ascii="Times New Roman" w:eastAsia="Times New Roman" w:hAnsi="Times New Roman"/>
          <w:i/>
          <w:sz w:val="28"/>
        </w:rPr>
        <w:t>ứ</w:t>
      </w:r>
      <w:r>
        <w:rPr>
          <w:rFonts w:ascii="Times New Roman" w:eastAsia="Times New Roman" w:hAnsi="Times New Roman"/>
          <w:i/>
          <w:sz w:val="28"/>
        </w:rPr>
        <w:t xml:space="preserve"> Lu</w:t>
      </w:r>
      <w:r w:rsidRPr="006E297C">
        <w:rPr>
          <w:rFonts w:ascii="Times New Roman" w:eastAsia="Times New Roman" w:hAnsi="Times New Roman"/>
          <w:i/>
          <w:sz w:val="28"/>
        </w:rPr>
        <w:t>ật</w:t>
      </w:r>
      <w:r>
        <w:rPr>
          <w:rFonts w:ascii="Times New Roman" w:eastAsia="Times New Roman" w:hAnsi="Times New Roman"/>
          <w:i/>
          <w:sz w:val="28"/>
        </w:rPr>
        <w:t xml:space="preserve"> qu</w:t>
      </w:r>
      <w:r w:rsidRPr="006E297C">
        <w:rPr>
          <w:rFonts w:ascii="Times New Roman" w:eastAsia="Times New Roman" w:hAnsi="Times New Roman"/>
          <w:i/>
          <w:sz w:val="28"/>
        </w:rPr>
        <w:t>ản</w:t>
      </w:r>
      <w:r>
        <w:rPr>
          <w:rFonts w:ascii="Times New Roman" w:eastAsia="Times New Roman" w:hAnsi="Times New Roman"/>
          <w:i/>
          <w:sz w:val="28"/>
        </w:rPr>
        <w:t xml:space="preserve"> l</w:t>
      </w:r>
      <w:r w:rsidRPr="006E297C">
        <w:rPr>
          <w:rFonts w:ascii="Times New Roman" w:eastAsia="Times New Roman" w:hAnsi="Times New Roman"/>
          <w:i/>
          <w:sz w:val="28"/>
        </w:rPr>
        <w:t>ý</w:t>
      </w:r>
      <w:r>
        <w:rPr>
          <w:rFonts w:ascii="Times New Roman" w:eastAsia="Times New Roman" w:hAnsi="Times New Roman"/>
          <w:i/>
          <w:sz w:val="28"/>
        </w:rPr>
        <w:t>, s</w:t>
      </w:r>
      <w:r w:rsidRPr="006E297C">
        <w:rPr>
          <w:rFonts w:ascii="Times New Roman" w:eastAsia="Times New Roman" w:hAnsi="Times New Roman"/>
          <w:i/>
          <w:sz w:val="28"/>
        </w:rPr>
        <w:t>ử</w:t>
      </w:r>
      <w:r>
        <w:rPr>
          <w:rFonts w:ascii="Times New Roman" w:eastAsia="Times New Roman" w:hAnsi="Times New Roman"/>
          <w:i/>
          <w:sz w:val="28"/>
        </w:rPr>
        <w:t xml:space="preserve"> d</w:t>
      </w:r>
      <w:r w:rsidRPr="006E297C">
        <w:rPr>
          <w:rFonts w:ascii="Times New Roman" w:eastAsia="Times New Roman" w:hAnsi="Times New Roman"/>
          <w:i/>
          <w:sz w:val="28"/>
        </w:rPr>
        <w:t>ụng</w:t>
      </w:r>
      <w:r>
        <w:rPr>
          <w:rFonts w:ascii="Times New Roman" w:eastAsia="Times New Roman" w:hAnsi="Times New Roman"/>
          <w:i/>
          <w:sz w:val="28"/>
        </w:rPr>
        <w:t xml:space="preserve"> t</w:t>
      </w:r>
      <w:r w:rsidRPr="006E297C">
        <w:rPr>
          <w:rFonts w:ascii="Times New Roman" w:eastAsia="Times New Roman" w:hAnsi="Times New Roman"/>
          <w:i/>
          <w:sz w:val="28"/>
        </w:rPr>
        <w:t>ài</w:t>
      </w:r>
      <w:r>
        <w:rPr>
          <w:rFonts w:ascii="Times New Roman" w:eastAsia="Times New Roman" w:hAnsi="Times New Roman"/>
          <w:i/>
          <w:sz w:val="28"/>
        </w:rPr>
        <w:t xml:space="preserve"> s</w:t>
      </w:r>
      <w:r w:rsidRPr="006E297C">
        <w:rPr>
          <w:rFonts w:ascii="Times New Roman" w:eastAsia="Times New Roman" w:hAnsi="Times New Roman"/>
          <w:i/>
          <w:sz w:val="28"/>
        </w:rPr>
        <w:t>ản</w:t>
      </w:r>
      <w:r>
        <w:rPr>
          <w:rFonts w:ascii="Times New Roman" w:eastAsia="Times New Roman" w:hAnsi="Times New Roman"/>
          <w:i/>
          <w:sz w:val="28"/>
        </w:rPr>
        <w:t xml:space="preserve"> c</w:t>
      </w:r>
      <w:r w:rsidRPr="006E297C">
        <w:rPr>
          <w:rFonts w:ascii="Times New Roman" w:eastAsia="Times New Roman" w:hAnsi="Times New Roman"/>
          <w:i/>
          <w:sz w:val="28"/>
        </w:rPr>
        <w:t>ô</w:t>
      </w:r>
      <w:r>
        <w:rPr>
          <w:rFonts w:ascii="Times New Roman" w:eastAsia="Times New Roman" w:hAnsi="Times New Roman"/>
          <w:i/>
          <w:sz w:val="28"/>
        </w:rPr>
        <w:t>ng ng</w:t>
      </w:r>
      <w:r w:rsidRPr="006E297C">
        <w:rPr>
          <w:rFonts w:ascii="Times New Roman" w:eastAsia="Times New Roman" w:hAnsi="Times New Roman"/>
          <w:i/>
          <w:sz w:val="28"/>
        </w:rPr>
        <w:t>ày</w:t>
      </w:r>
      <w:r>
        <w:rPr>
          <w:rFonts w:ascii="Times New Roman" w:eastAsia="Times New Roman" w:hAnsi="Times New Roman"/>
          <w:i/>
          <w:sz w:val="28"/>
        </w:rPr>
        <w:t xml:space="preserve"> 21 th</w:t>
      </w:r>
      <w:r w:rsidRPr="006E297C">
        <w:rPr>
          <w:rFonts w:ascii="Times New Roman" w:eastAsia="Times New Roman" w:hAnsi="Times New Roman"/>
          <w:i/>
          <w:sz w:val="28"/>
        </w:rPr>
        <w:t>áng</w:t>
      </w:r>
      <w:r>
        <w:rPr>
          <w:rFonts w:ascii="Times New Roman" w:eastAsia="Times New Roman" w:hAnsi="Times New Roman"/>
          <w:i/>
          <w:sz w:val="28"/>
        </w:rPr>
        <w:t xml:space="preserve"> 6 n</w:t>
      </w:r>
      <w:r w:rsidRPr="006E297C">
        <w:rPr>
          <w:rFonts w:ascii="Times New Roman" w:eastAsia="Times New Roman" w:hAnsi="Times New Roman"/>
          <w:i/>
          <w:sz w:val="28"/>
        </w:rPr>
        <w:t>ă</w:t>
      </w:r>
      <w:r>
        <w:rPr>
          <w:rFonts w:ascii="Times New Roman" w:eastAsia="Times New Roman" w:hAnsi="Times New Roman"/>
          <w:i/>
          <w:sz w:val="28"/>
        </w:rPr>
        <w:t>m 2017;</w:t>
      </w:r>
    </w:p>
    <w:p w14:paraId="4007AE93" w14:textId="77777777" w:rsidR="00EB0F47" w:rsidRDefault="00EB0F47" w:rsidP="00A722E6">
      <w:pPr>
        <w:spacing w:before="120" w:after="120" w:line="320" w:lineRule="exact"/>
        <w:ind w:firstLine="567"/>
        <w:jc w:val="both"/>
        <w:rPr>
          <w:rStyle w:val="fontstyle01"/>
          <w:i/>
        </w:rPr>
      </w:pPr>
      <w:r w:rsidRPr="00EB0F47">
        <w:rPr>
          <w:rStyle w:val="fontstyle01"/>
          <w:i/>
        </w:rPr>
        <w:t>Căn cứ Luật sửa đổi bổ sung một số điều của Luật Xây dựng ngày 17 tháng 6 năm 2020;</w:t>
      </w:r>
    </w:p>
    <w:p w14:paraId="01C117B2" w14:textId="77777777" w:rsidR="00DB1C36" w:rsidRPr="00EB0F47" w:rsidRDefault="00DB1C36" w:rsidP="00A722E6">
      <w:pPr>
        <w:spacing w:before="120" w:after="120" w:line="320" w:lineRule="exact"/>
        <w:ind w:firstLine="567"/>
        <w:jc w:val="both"/>
        <w:rPr>
          <w:rFonts w:ascii="Times New Roman" w:eastAsia="Times New Roman" w:hAnsi="Times New Roman"/>
          <w:i/>
          <w:sz w:val="28"/>
        </w:rPr>
      </w:pPr>
      <w:r>
        <w:rPr>
          <w:rStyle w:val="fontstyle01"/>
          <w:i/>
        </w:rPr>
        <w:t>C</w:t>
      </w:r>
      <w:r w:rsidRPr="00DB1C36">
        <w:rPr>
          <w:rStyle w:val="fontstyle01"/>
          <w:i/>
        </w:rPr>
        <w:t>ă</w:t>
      </w:r>
      <w:r>
        <w:rPr>
          <w:rStyle w:val="fontstyle01"/>
          <w:i/>
        </w:rPr>
        <w:t>n c</w:t>
      </w:r>
      <w:r w:rsidRPr="00DB1C36">
        <w:rPr>
          <w:rStyle w:val="fontstyle01"/>
          <w:i/>
        </w:rPr>
        <w:t>ứ</w:t>
      </w:r>
      <w:r>
        <w:rPr>
          <w:rStyle w:val="fontstyle01"/>
          <w:i/>
        </w:rPr>
        <w:t xml:space="preserve"> Lu</w:t>
      </w:r>
      <w:r w:rsidRPr="00DB1C36">
        <w:rPr>
          <w:rStyle w:val="fontstyle01"/>
          <w:i/>
        </w:rPr>
        <w:t>ật</w:t>
      </w:r>
      <w:r>
        <w:rPr>
          <w:rStyle w:val="fontstyle01"/>
          <w:i/>
        </w:rPr>
        <w:t xml:space="preserve"> s</w:t>
      </w:r>
      <w:r w:rsidRPr="00DB1C36">
        <w:rPr>
          <w:rStyle w:val="fontstyle01"/>
          <w:i/>
        </w:rPr>
        <w:t>ủa</w:t>
      </w:r>
      <w:r>
        <w:rPr>
          <w:rStyle w:val="fontstyle01"/>
          <w:i/>
        </w:rPr>
        <w:t xml:space="preserve"> đ</w:t>
      </w:r>
      <w:r w:rsidRPr="00DB1C36">
        <w:rPr>
          <w:rStyle w:val="fontstyle01"/>
          <w:i/>
        </w:rPr>
        <w:t>ổi</w:t>
      </w:r>
      <w:r>
        <w:rPr>
          <w:rStyle w:val="fontstyle01"/>
          <w:i/>
        </w:rPr>
        <w:t>, b</w:t>
      </w:r>
      <w:r w:rsidRPr="00DB1C36">
        <w:rPr>
          <w:rStyle w:val="fontstyle01"/>
          <w:i/>
        </w:rPr>
        <w:t>ổ</w:t>
      </w:r>
      <w:r>
        <w:rPr>
          <w:rStyle w:val="fontstyle01"/>
          <w:i/>
        </w:rPr>
        <w:t xml:space="preserve"> sung m</w:t>
      </w:r>
      <w:r w:rsidRPr="00DB1C36">
        <w:rPr>
          <w:rStyle w:val="fontstyle01"/>
          <w:i/>
        </w:rPr>
        <w:t>ột</w:t>
      </w:r>
      <w:r>
        <w:rPr>
          <w:rStyle w:val="fontstyle01"/>
          <w:i/>
        </w:rPr>
        <w:t xml:space="preserve"> s</w:t>
      </w:r>
      <w:r w:rsidRPr="00DB1C36">
        <w:rPr>
          <w:rStyle w:val="fontstyle01"/>
          <w:i/>
        </w:rPr>
        <w:t>ố</w:t>
      </w:r>
      <w:r>
        <w:rPr>
          <w:rStyle w:val="fontstyle01"/>
          <w:i/>
        </w:rPr>
        <w:t xml:space="preserve"> </w:t>
      </w:r>
      <w:r w:rsidRPr="00DB1C36">
        <w:rPr>
          <w:rStyle w:val="fontstyle01"/>
          <w:i/>
        </w:rPr>
        <w:t>đ</w:t>
      </w:r>
      <w:r>
        <w:rPr>
          <w:rStyle w:val="fontstyle01"/>
          <w:i/>
        </w:rPr>
        <w:t>i</w:t>
      </w:r>
      <w:r w:rsidRPr="00DB1C36">
        <w:rPr>
          <w:rStyle w:val="fontstyle01"/>
          <w:i/>
        </w:rPr>
        <w:t>ều</w:t>
      </w:r>
      <w:r>
        <w:rPr>
          <w:rStyle w:val="fontstyle01"/>
          <w:i/>
        </w:rPr>
        <w:t xml:space="preserve"> c</w:t>
      </w:r>
      <w:r w:rsidRPr="00DB1C36">
        <w:rPr>
          <w:rStyle w:val="fontstyle01"/>
          <w:i/>
        </w:rPr>
        <w:t>ủa</w:t>
      </w:r>
      <w:r>
        <w:rPr>
          <w:rStyle w:val="fontstyle01"/>
          <w:i/>
        </w:rPr>
        <w:t xml:space="preserve"> Lu</w:t>
      </w:r>
      <w:r w:rsidRPr="00DB1C36">
        <w:rPr>
          <w:rStyle w:val="fontstyle01"/>
          <w:i/>
        </w:rPr>
        <w:t>ật</w:t>
      </w:r>
      <w:r>
        <w:rPr>
          <w:rStyle w:val="fontstyle01"/>
          <w:i/>
        </w:rPr>
        <w:t xml:space="preserve"> Ban h</w:t>
      </w:r>
      <w:r w:rsidRPr="00DB1C36">
        <w:rPr>
          <w:rStyle w:val="fontstyle01"/>
          <w:i/>
        </w:rPr>
        <w:t>ành</w:t>
      </w:r>
      <w:r>
        <w:rPr>
          <w:rStyle w:val="fontstyle01"/>
          <w:i/>
        </w:rPr>
        <w:t xml:space="preserve"> v</w:t>
      </w:r>
      <w:r w:rsidRPr="00DB1C36">
        <w:rPr>
          <w:rStyle w:val="fontstyle01"/>
          <w:i/>
        </w:rPr>
        <w:t>ă</w:t>
      </w:r>
      <w:r>
        <w:rPr>
          <w:rStyle w:val="fontstyle01"/>
          <w:i/>
        </w:rPr>
        <w:t>n b</w:t>
      </w:r>
      <w:r w:rsidRPr="00DB1C36">
        <w:rPr>
          <w:rStyle w:val="fontstyle01"/>
          <w:i/>
        </w:rPr>
        <w:t>ản</w:t>
      </w:r>
      <w:r>
        <w:rPr>
          <w:rStyle w:val="fontstyle01"/>
          <w:i/>
        </w:rPr>
        <w:t xml:space="preserve"> quy ph</w:t>
      </w:r>
      <w:r w:rsidRPr="00DB1C36">
        <w:rPr>
          <w:rStyle w:val="fontstyle01"/>
          <w:i/>
        </w:rPr>
        <w:t>ạm</w:t>
      </w:r>
      <w:r>
        <w:rPr>
          <w:rStyle w:val="fontstyle01"/>
          <w:i/>
        </w:rPr>
        <w:t xml:space="preserve"> ph</w:t>
      </w:r>
      <w:r w:rsidRPr="00DB1C36">
        <w:rPr>
          <w:rStyle w:val="fontstyle01"/>
          <w:i/>
        </w:rPr>
        <w:t>áp</w:t>
      </w:r>
      <w:r>
        <w:rPr>
          <w:rStyle w:val="fontstyle01"/>
          <w:i/>
        </w:rPr>
        <w:t xml:space="preserve"> lu</w:t>
      </w:r>
      <w:r w:rsidRPr="00DB1C36">
        <w:rPr>
          <w:rStyle w:val="fontstyle01"/>
          <w:i/>
        </w:rPr>
        <w:t>ật</w:t>
      </w:r>
      <w:r>
        <w:rPr>
          <w:rStyle w:val="fontstyle01"/>
          <w:i/>
        </w:rPr>
        <w:t xml:space="preserve"> ng</w:t>
      </w:r>
      <w:r w:rsidRPr="00DB1C36">
        <w:rPr>
          <w:rStyle w:val="fontstyle01"/>
          <w:i/>
        </w:rPr>
        <w:t>ày</w:t>
      </w:r>
      <w:r>
        <w:rPr>
          <w:rStyle w:val="fontstyle01"/>
          <w:i/>
        </w:rPr>
        <w:t xml:space="preserve"> 18 th</w:t>
      </w:r>
      <w:r w:rsidRPr="00DB1C36">
        <w:rPr>
          <w:rStyle w:val="fontstyle01"/>
          <w:i/>
        </w:rPr>
        <w:t>áng</w:t>
      </w:r>
      <w:r>
        <w:rPr>
          <w:rStyle w:val="fontstyle01"/>
          <w:i/>
        </w:rPr>
        <w:t xml:space="preserve"> 6 n</w:t>
      </w:r>
      <w:r w:rsidRPr="00DB1C36">
        <w:rPr>
          <w:rStyle w:val="fontstyle01"/>
          <w:i/>
        </w:rPr>
        <w:t>ă</w:t>
      </w:r>
      <w:r>
        <w:rPr>
          <w:rStyle w:val="fontstyle01"/>
          <w:i/>
        </w:rPr>
        <w:t>m 2020;</w:t>
      </w:r>
    </w:p>
    <w:p w14:paraId="67B6B66B" w14:textId="77777777" w:rsidR="00B11FCB" w:rsidRDefault="00246A52" w:rsidP="00A722E6">
      <w:pPr>
        <w:spacing w:before="120" w:after="120" w:line="320" w:lineRule="exact"/>
        <w:ind w:firstLine="567"/>
        <w:jc w:val="both"/>
        <w:rPr>
          <w:rFonts w:ascii="Times New Roman" w:eastAsia="Times New Roman" w:hAnsi="Times New Roman"/>
          <w:i/>
          <w:sz w:val="28"/>
        </w:rPr>
      </w:pPr>
      <w:r w:rsidRPr="00457C35">
        <w:rPr>
          <w:rFonts w:ascii="Times New Roman" w:eastAsia="Times New Roman" w:hAnsi="Times New Roman"/>
          <w:i/>
          <w:sz w:val="28"/>
        </w:rPr>
        <w:t>Căn cứ Nghị định số 02/2003/NĐ-CP ngày 14 tháng 01 năm 2003 của Chính phủ về phát triển và quản lý chợ;</w:t>
      </w:r>
      <w:r w:rsidR="003D18F8" w:rsidRPr="00457C35">
        <w:rPr>
          <w:rFonts w:ascii="Times New Roman" w:eastAsia="Times New Roman" w:hAnsi="Times New Roman"/>
          <w:i/>
          <w:sz w:val="28"/>
        </w:rPr>
        <w:t xml:space="preserve"> </w:t>
      </w:r>
    </w:p>
    <w:p w14:paraId="67810DE6" w14:textId="77777777" w:rsidR="00246A52" w:rsidRPr="00457C35" w:rsidRDefault="00B11FCB" w:rsidP="00A722E6">
      <w:pPr>
        <w:spacing w:before="120" w:after="120" w:line="320" w:lineRule="exact"/>
        <w:ind w:firstLine="567"/>
        <w:jc w:val="both"/>
        <w:rPr>
          <w:rFonts w:ascii="Times New Roman" w:eastAsia="Times New Roman" w:hAnsi="Times New Roman"/>
          <w:i/>
          <w:sz w:val="28"/>
        </w:rPr>
      </w:pPr>
      <w:r>
        <w:rPr>
          <w:rFonts w:ascii="Times New Roman" w:eastAsia="Times New Roman" w:hAnsi="Times New Roman"/>
          <w:i/>
          <w:sz w:val="28"/>
        </w:rPr>
        <w:t>C</w:t>
      </w:r>
      <w:r w:rsidRPr="00B11FCB">
        <w:rPr>
          <w:rFonts w:ascii="Times New Roman" w:eastAsia="Times New Roman" w:hAnsi="Times New Roman"/>
          <w:i/>
          <w:sz w:val="28"/>
        </w:rPr>
        <w:t>ă</w:t>
      </w:r>
      <w:r>
        <w:rPr>
          <w:rFonts w:ascii="Times New Roman" w:eastAsia="Times New Roman" w:hAnsi="Times New Roman"/>
          <w:i/>
          <w:sz w:val="28"/>
        </w:rPr>
        <w:t>n c</w:t>
      </w:r>
      <w:r w:rsidRPr="00B11FCB">
        <w:rPr>
          <w:rFonts w:ascii="Times New Roman" w:eastAsia="Times New Roman" w:hAnsi="Times New Roman"/>
          <w:i/>
          <w:sz w:val="28"/>
        </w:rPr>
        <w:t>ứ</w:t>
      </w:r>
      <w:r>
        <w:rPr>
          <w:rFonts w:ascii="Times New Roman" w:eastAsia="Times New Roman" w:hAnsi="Times New Roman"/>
          <w:i/>
          <w:sz w:val="28"/>
        </w:rPr>
        <w:t xml:space="preserve"> </w:t>
      </w:r>
      <w:r w:rsidR="003D18F8" w:rsidRPr="00457C35">
        <w:rPr>
          <w:rFonts w:ascii="Times New Roman" w:eastAsia="Times New Roman" w:hAnsi="Times New Roman"/>
          <w:i/>
          <w:sz w:val="28"/>
        </w:rPr>
        <w:t>Nghị định số 114/2009/NĐ-CP ngày 23 tháng 12 năm 2009 của Chính phủ sửa đổi, bổ sung một số điều của Nghị định số 02/2003/NĐ-CP</w:t>
      </w:r>
      <w:r>
        <w:rPr>
          <w:rFonts w:ascii="Times New Roman" w:eastAsia="Times New Roman" w:hAnsi="Times New Roman"/>
          <w:i/>
          <w:sz w:val="28"/>
        </w:rPr>
        <w:t xml:space="preserve"> c</w:t>
      </w:r>
      <w:r w:rsidRPr="00B11FCB">
        <w:rPr>
          <w:rFonts w:ascii="Times New Roman" w:eastAsia="Times New Roman" w:hAnsi="Times New Roman"/>
          <w:i/>
          <w:sz w:val="28"/>
        </w:rPr>
        <w:t>ủa</w:t>
      </w:r>
      <w:r>
        <w:rPr>
          <w:rFonts w:ascii="Times New Roman" w:eastAsia="Times New Roman" w:hAnsi="Times New Roman"/>
          <w:i/>
          <w:sz w:val="28"/>
        </w:rPr>
        <w:t xml:space="preserve"> Ch</w:t>
      </w:r>
      <w:r w:rsidRPr="00B11FCB">
        <w:rPr>
          <w:rFonts w:ascii="Times New Roman" w:eastAsia="Times New Roman" w:hAnsi="Times New Roman"/>
          <w:i/>
          <w:sz w:val="28"/>
        </w:rPr>
        <w:t>ính</w:t>
      </w:r>
      <w:r>
        <w:rPr>
          <w:rFonts w:ascii="Times New Roman" w:eastAsia="Times New Roman" w:hAnsi="Times New Roman"/>
          <w:i/>
          <w:sz w:val="28"/>
        </w:rPr>
        <w:t xml:space="preserve"> ph</w:t>
      </w:r>
      <w:r w:rsidRPr="00B11FCB">
        <w:rPr>
          <w:rFonts w:ascii="Times New Roman" w:eastAsia="Times New Roman" w:hAnsi="Times New Roman"/>
          <w:i/>
          <w:sz w:val="28"/>
        </w:rPr>
        <w:t>ủ</w:t>
      </w:r>
      <w:r>
        <w:rPr>
          <w:rFonts w:ascii="Times New Roman" w:eastAsia="Times New Roman" w:hAnsi="Times New Roman"/>
          <w:i/>
          <w:sz w:val="28"/>
        </w:rPr>
        <w:t xml:space="preserve"> v</w:t>
      </w:r>
      <w:r w:rsidRPr="00B11FCB">
        <w:rPr>
          <w:rFonts w:ascii="Times New Roman" w:eastAsia="Times New Roman" w:hAnsi="Times New Roman"/>
          <w:i/>
          <w:sz w:val="28"/>
        </w:rPr>
        <w:t>ề</w:t>
      </w:r>
      <w:r>
        <w:rPr>
          <w:rFonts w:ascii="Times New Roman" w:eastAsia="Times New Roman" w:hAnsi="Times New Roman"/>
          <w:i/>
          <w:sz w:val="28"/>
        </w:rPr>
        <w:t xml:space="preserve"> ph</w:t>
      </w:r>
      <w:r w:rsidRPr="00B11FCB">
        <w:rPr>
          <w:rFonts w:ascii="Times New Roman" w:eastAsia="Times New Roman" w:hAnsi="Times New Roman"/>
          <w:i/>
          <w:sz w:val="28"/>
        </w:rPr>
        <w:t>át</w:t>
      </w:r>
      <w:r>
        <w:rPr>
          <w:rFonts w:ascii="Times New Roman" w:eastAsia="Times New Roman" w:hAnsi="Times New Roman"/>
          <w:i/>
          <w:sz w:val="28"/>
        </w:rPr>
        <w:t xml:space="preserve"> tri</w:t>
      </w:r>
      <w:r w:rsidRPr="00B11FCB">
        <w:rPr>
          <w:rFonts w:ascii="Times New Roman" w:eastAsia="Times New Roman" w:hAnsi="Times New Roman"/>
          <w:i/>
          <w:sz w:val="28"/>
        </w:rPr>
        <w:t>ển</w:t>
      </w:r>
      <w:r>
        <w:rPr>
          <w:rFonts w:ascii="Times New Roman" w:eastAsia="Times New Roman" w:hAnsi="Times New Roman"/>
          <w:i/>
          <w:sz w:val="28"/>
        </w:rPr>
        <w:t xml:space="preserve"> v</w:t>
      </w:r>
      <w:r w:rsidRPr="00B11FCB">
        <w:rPr>
          <w:rFonts w:ascii="Times New Roman" w:eastAsia="Times New Roman" w:hAnsi="Times New Roman"/>
          <w:i/>
          <w:sz w:val="28"/>
        </w:rPr>
        <w:t>à</w:t>
      </w:r>
      <w:r>
        <w:rPr>
          <w:rFonts w:ascii="Times New Roman" w:eastAsia="Times New Roman" w:hAnsi="Times New Roman"/>
          <w:i/>
          <w:sz w:val="28"/>
        </w:rPr>
        <w:t xml:space="preserve"> qu</w:t>
      </w:r>
      <w:r w:rsidRPr="00B11FCB">
        <w:rPr>
          <w:rFonts w:ascii="Times New Roman" w:eastAsia="Times New Roman" w:hAnsi="Times New Roman"/>
          <w:i/>
          <w:sz w:val="28"/>
        </w:rPr>
        <w:t>ản</w:t>
      </w:r>
      <w:r>
        <w:rPr>
          <w:rFonts w:ascii="Times New Roman" w:eastAsia="Times New Roman" w:hAnsi="Times New Roman"/>
          <w:i/>
          <w:sz w:val="28"/>
        </w:rPr>
        <w:t xml:space="preserve"> l</w:t>
      </w:r>
      <w:r w:rsidRPr="00B11FCB">
        <w:rPr>
          <w:rFonts w:ascii="Times New Roman" w:eastAsia="Times New Roman" w:hAnsi="Times New Roman"/>
          <w:i/>
          <w:sz w:val="28"/>
        </w:rPr>
        <w:t>ý</w:t>
      </w:r>
      <w:r>
        <w:rPr>
          <w:rFonts w:ascii="Times New Roman" w:eastAsia="Times New Roman" w:hAnsi="Times New Roman"/>
          <w:i/>
          <w:sz w:val="28"/>
        </w:rPr>
        <w:t xml:space="preserve"> ch</w:t>
      </w:r>
      <w:r w:rsidRPr="00B11FCB">
        <w:rPr>
          <w:rFonts w:ascii="Times New Roman" w:eastAsia="Times New Roman" w:hAnsi="Times New Roman"/>
          <w:i/>
          <w:sz w:val="28"/>
        </w:rPr>
        <w:t>ợ</w:t>
      </w:r>
      <w:r w:rsidR="003D18F8" w:rsidRPr="00457C35">
        <w:rPr>
          <w:rFonts w:ascii="Times New Roman" w:eastAsia="Times New Roman" w:hAnsi="Times New Roman"/>
          <w:i/>
          <w:sz w:val="28"/>
        </w:rPr>
        <w:t>;</w:t>
      </w:r>
    </w:p>
    <w:p w14:paraId="5CFF1807" w14:textId="77777777" w:rsidR="00EC5244" w:rsidRPr="00457C35" w:rsidRDefault="00EC5244" w:rsidP="00A722E6">
      <w:pPr>
        <w:spacing w:before="120" w:after="120" w:line="320" w:lineRule="exact"/>
        <w:ind w:firstLine="567"/>
        <w:jc w:val="both"/>
        <w:rPr>
          <w:rFonts w:ascii="Times New Roman" w:eastAsia="Times New Roman" w:hAnsi="Times New Roman"/>
          <w:i/>
          <w:sz w:val="28"/>
        </w:rPr>
      </w:pPr>
      <w:r w:rsidRPr="00457C35">
        <w:rPr>
          <w:rFonts w:ascii="Times New Roman" w:eastAsia="Times New Roman" w:hAnsi="Times New Roman"/>
          <w:i/>
          <w:sz w:val="28"/>
        </w:rPr>
        <w:t>Căn cứ Nghị định số 46/2015/NĐ-CP ngày 12 tháng 5 năm 2015 của Chính phủ về quản lý chất lượng và bảo trì công trình xây dựng;</w:t>
      </w:r>
    </w:p>
    <w:p w14:paraId="4149BED4" w14:textId="78B07F58" w:rsidR="00EC5244" w:rsidRDefault="00EC5244" w:rsidP="00A722E6">
      <w:pPr>
        <w:spacing w:before="120" w:after="120" w:line="320" w:lineRule="exact"/>
        <w:ind w:firstLine="567"/>
        <w:jc w:val="both"/>
        <w:rPr>
          <w:rFonts w:ascii="Times New Roman" w:eastAsia="Times New Roman" w:hAnsi="Times New Roman"/>
          <w:i/>
          <w:sz w:val="28"/>
        </w:rPr>
      </w:pPr>
      <w:r w:rsidRPr="00457C35">
        <w:rPr>
          <w:rFonts w:ascii="Times New Roman" w:eastAsia="Times New Roman" w:hAnsi="Times New Roman"/>
          <w:i/>
          <w:sz w:val="28"/>
        </w:rPr>
        <w:t>Căn cứ Nghị định số 34/2016/NĐ-CP ngày 14 tháng 5 năm 2016 của Chính phủ quy định chi tiết một số điều và biện pháp thi hành Luật Ban hành văn bản quy phạm pháp luật;</w:t>
      </w:r>
    </w:p>
    <w:p w14:paraId="26125246" w14:textId="257E72EE" w:rsidR="006353A4" w:rsidRPr="00457C35" w:rsidRDefault="006353A4" w:rsidP="00A722E6">
      <w:pPr>
        <w:spacing w:before="120" w:after="120" w:line="320" w:lineRule="exact"/>
        <w:ind w:firstLine="567"/>
        <w:jc w:val="both"/>
        <w:rPr>
          <w:rFonts w:ascii="Times New Roman" w:eastAsia="Times New Roman" w:hAnsi="Times New Roman"/>
          <w:i/>
          <w:sz w:val="28"/>
        </w:rPr>
      </w:pPr>
      <w:r>
        <w:rPr>
          <w:rFonts w:ascii="Times New Roman" w:eastAsia="Times New Roman" w:hAnsi="Times New Roman"/>
          <w:i/>
          <w:sz w:val="28"/>
        </w:rPr>
        <w:t xml:space="preserve">Căn cứ Nghị định 163/2016/NĐ-CP </w:t>
      </w:r>
      <w:r w:rsidR="00052394">
        <w:rPr>
          <w:rFonts w:ascii="Times New Roman" w:eastAsia="Times New Roman" w:hAnsi="Times New Roman"/>
          <w:i/>
          <w:sz w:val="28"/>
        </w:rPr>
        <w:t xml:space="preserve">ngày 21 tháng 12 năm 2016 </w:t>
      </w:r>
      <w:r w:rsidR="00082268">
        <w:rPr>
          <w:rFonts w:ascii="Times New Roman" w:eastAsia="Times New Roman" w:hAnsi="Times New Roman"/>
          <w:i/>
          <w:sz w:val="28"/>
        </w:rPr>
        <w:t>của Chính phủ q</w:t>
      </w:r>
      <w:r>
        <w:rPr>
          <w:rFonts w:ascii="Times New Roman" w:eastAsia="Times New Roman" w:hAnsi="Times New Roman"/>
          <w:i/>
          <w:sz w:val="28"/>
        </w:rPr>
        <w:t>uy định chi tiết thi hành một số điều của Luật Ngân sách Nhà nước</w:t>
      </w:r>
      <w:r w:rsidR="00032905">
        <w:rPr>
          <w:rFonts w:ascii="Times New Roman" w:eastAsia="Times New Roman" w:hAnsi="Times New Roman"/>
          <w:i/>
          <w:sz w:val="28"/>
        </w:rPr>
        <w:t>;</w:t>
      </w:r>
    </w:p>
    <w:p w14:paraId="452A8F46" w14:textId="77777777" w:rsidR="00EC5244" w:rsidRPr="00457C35" w:rsidRDefault="00EC5244" w:rsidP="00A722E6">
      <w:pPr>
        <w:spacing w:before="120" w:after="120" w:line="320" w:lineRule="exact"/>
        <w:ind w:firstLine="567"/>
        <w:jc w:val="both"/>
        <w:rPr>
          <w:rFonts w:ascii="Times New Roman" w:eastAsia="Times New Roman" w:hAnsi="Times New Roman"/>
          <w:i/>
          <w:sz w:val="28"/>
        </w:rPr>
      </w:pPr>
      <w:r w:rsidRPr="00457C35">
        <w:rPr>
          <w:rFonts w:ascii="Times New Roman" w:eastAsia="Times New Roman" w:hAnsi="Times New Roman"/>
          <w:i/>
          <w:sz w:val="28"/>
        </w:rPr>
        <w:t>Căn cứ Nghị định 129/2017/NĐ-CP ngày 16 tháng 11 năm 2017 của Chính phủ quy định việc quản lý, sử dụng và khai thác tài sản kết cấu hạ tầng thủy lợi;</w:t>
      </w:r>
    </w:p>
    <w:p w14:paraId="0CC75C7B" w14:textId="77777777" w:rsidR="00EC5244" w:rsidRDefault="00EC5244" w:rsidP="00A722E6">
      <w:pPr>
        <w:spacing w:before="120" w:after="120" w:line="320" w:lineRule="exact"/>
        <w:ind w:firstLine="567"/>
        <w:jc w:val="both"/>
        <w:rPr>
          <w:rFonts w:ascii="Times New Roman" w:eastAsia="Times New Roman" w:hAnsi="Times New Roman"/>
          <w:i/>
          <w:sz w:val="28"/>
        </w:rPr>
      </w:pPr>
      <w:r w:rsidRPr="00457C35">
        <w:rPr>
          <w:rFonts w:ascii="Times New Roman" w:eastAsia="Times New Roman" w:hAnsi="Times New Roman"/>
          <w:i/>
          <w:sz w:val="28"/>
        </w:rPr>
        <w:lastRenderedPageBreak/>
        <w:t xml:space="preserve">Căn cứ </w:t>
      </w:r>
      <w:r w:rsidRPr="00D43FE5">
        <w:rPr>
          <w:rFonts w:ascii="Times New Roman" w:eastAsia="Times New Roman" w:hAnsi="Times New Roman"/>
          <w:i/>
          <w:sz w:val="28"/>
        </w:rPr>
        <w:t xml:space="preserve">Nghị định số 151/2017/NĐ-CP ngày 26 tháng 12 năm 2017 </w:t>
      </w:r>
      <w:r w:rsidR="0091190C">
        <w:rPr>
          <w:rFonts w:ascii="Times New Roman" w:eastAsia="Times New Roman" w:hAnsi="Times New Roman"/>
          <w:i/>
          <w:sz w:val="28"/>
        </w:rPr>
        <w:t>c</w:t>
      </w:r>
      <w:r w:rsidR="0091190C" w:rsidRPr="0091190C">
        <w:rPr>
          <w:rFonts w:ascii="Times New Roman" w:eastAsia="Times New Roman" w:hAnsi="Times New Roman"/>
          <w:i/>
          <w:sz w:val="28"/>
        </w:rPr>
        <w:t>ủa</w:t>
      </w:r>
      <w:r w:rsidR="0091190C">
        <w:rPr>
          <w:rFonts w:ascii="Times New Roman" w:eastAsia="Times New Roman" w:hAnsi="Times New Roman"/>
          <w:i/>
          <w:sz w:val="28"/>
        </w:rPr>
        <w:t xml:space="preserve"> Ch</w:t>
      </w:r>
      <w:r w:rsidR="0091190C" w:rsidRPr="0091190C">
        <w:rPr>
          <w:rFonts w:ascii="Times New Roman" w:eastAsia="Times New Roman" w:hAnsi="Times New Roman"/>
          <w:i/>
          <w:sz w:val="28"/>
        </w:rPr>
        <w:t>ính</w:t>
      </w:r>
      <w:r w:rsidR="0091190C">
        <w:rPr>
          <w:rFonts w:ascii="Times New Roman" w:eastAsia="Times New Roman" w:hAnsi="Times New Roman"/>
          <w:i/>
          <w:sz w:val="28"/>
        </w:rPr>
        <w:t xml:space="preserve"> ph</w:t>
      </w:r>
      <w:r w:rsidR="0091190C" w:rsidRPr="0091190C">
        <w:rPr>
          <w:rFonts w:ascii="Times New Roman" w:eastAsia="Times New Roman" w:hAnsi="Times New Roman"/>
          <w:i/>
          <w:sz w:val="28"/>
        </w:rPr>
        <w:t>ủ</w:t>
      </w:r>
      <w:r w:rsidR="0091190C">
        <w:rPr>
          <w:rFonts w:ascii="Times New Roman" w:eastAsia="Times New Roman" w:hAnsi="Times New Roman"/>
          <w:i/>
          <w:sz w:val="28"/>
        </w:rPr>
        <w:t xml:space="preserve"> </w:t>
      </w:r>
      <w:r w:rsidRPr="00D43FE5">
        <w:rPr>
          <w:rFonts w:ascii="Times New Roman" w:eastAsia="Times New Roman" w:hAnsi="Times New Roman"/>
          <w:i/>
          <w:sz w:val="28"/>
        </w:rPr>
        <w:t>quy định chi</w:t>
      </w:r>
      <w:r>
        <w:rPr>
          <w:rFonts w:ascii="Times New Roman" w:eastAsia="Times New Roman" w:hAnsi="Times New Roman"/>
          <w:i/>
          <w:sz w:val="28"/>
        </w:rPr>
        <w:t xml:space="preserve"> </w:t>
      </w:r>
      <w:r w:rsidRPr="00D43FE5">
        <w:rPr>
          <w:rFonts w:ascii="Times New Roman" w:eastAsia="Times New Roman" w:hAnsi="Times New Roman"/>
          <w:i/>
          <w:sz w:val="28"/>
        </w:rPr>
        <w:t xml:space="preserve">tiết một số điều của Luật quản lý, sử dụng tài sản công. </w:t>
      </w:r>
    </w:p>
    <w:p w14:paraId="57338B50" w14:textId="77777777" w:rsidR="00FF1E44" w:rsidRPr="00457C35" w:rsidRDefault="00FF1E44" w:rsidP="00A722E6">
      <w:pPr>
        <w:spacing w:before="120" w:after="120" w:line="320" w:lineRule="exact"/>
        <w:ind w:firstLine="567"/>
        <w:jc w:val="both"/>
        <w:rPr>
          <w:rFonts w:ascii="Times New Roman" w:eastAsia="Times New Roman" w:hAnsi="Times New Roman"/>
          <w:i/>
          <w:sz w:val="28"/>
        </w:rPr>
      </w:pPr>
      <w:r w:rsidRPr="00457C35">
        <w:rPr>
          <w:rFonts w:ascii="Times New Roman" w:eastAsia="Times New Roman" w:hAnsi="Times New Roman"/>
          <w:i/>
          <w:sz w:val="28"/>
        </w:rPr>
        <w:t xml:space="preserve">Căn cứ Nghị định 67/2018/NĐ-CP </w:t>
      </w:r>
      <w:r w:rsidR="007838D6" w:rsidRPr="00457C35">
        <w:rPr>
          <w:rFonts w:ascii="Times New Roman" w:eastAsia="Times New Roman" w:hAnsi="Times New Roman"/>
          <w:i/>
          <w:sz w:val="28"/>
        </w:rPr>
        <w:t xml:space="preserve">ngày </w:t>
      </w:r>
      <w:r w:rsidR="0010004D" w:rsidRPr="00457C35">
        <w:rPr>
          <w:rFonts w:ascii="Times New Roman" w:eastAsia="Times New Roman" w:hAnsi="Times New Roman"/>
          <w:i/>
          <w:sz w:val="28"/>
        </w:rPr>
        <w:t xml:space="preserve">14 tháng 5 năm 2018 của Chính phủ </w:t>
      </w:r>
      <w:r w:rsidRPr="00457C35">
        <w:rPr>
          <w:rFonts w:ascii="Times New Roman" w:eastAsia="Times New Roman" w:hAnsi="Times New Roman"/>
          <w:i/>
          <w:sz w:val="28"/>
        </w:rPr>
        <w:t>quy định chi tiết một số điều của Luật Thủy lợi;</w:t>
      </w:r>
    </w:p>
    <w:p w14:paraId="6F74517A" w14:textId="77777777" w:rsidR="00FF1E44" w:rsidRPr="00457C35" w:rsidRDefault="00FF1E44" w:rsidP="00A722E6">
      <w:pPr>
        <w:spacing w:before="120" w:after="120" w:line="320" w:lineRule="exact"/>
        <w:ind w:firstLine="567"/>
        <w:jc w:val="both"/>
        <w:rPr>
          <w:rFonts w:ascii="Times New Roman" w:eastAsia="Times New Roman" w:hAnsi="Times New Roman"/>
          <w:i/>
          <w:sz w:val="28"/>
        </w:rPr>
      </w:pPr>
      <w:r w:rsidRPr="00457C35">
        <w:rPr>
          <w:rFonts w:ascii="Times New Roman" w:eastAsia="Times New Roman" w:hAnsi="Times New Roman"/>
          <w:i/>
          <w:sz w:val="28"/>
        </w:rPr>
        <w:t xml:space="preserve">Căn cứ Nghị định </w:t>
      </w:r>
      <w:r w:rsidR="00FA700E" w:rsidRPr="00457C35">
        <w:rPr>
          <w:rFonts w:ascii="Times New Roman" w:eastAsia="Times New Roman" w:hAnsi="Times New Roman"/>
          <w:i/>
          <w:sz w:val="28"/>
        </w:rPr>
        <w:t>96</w:t>
      </w:r>
      <w:r w:rsidRPr="00457C35">
        <w:rPr>
          <w:rFonts w:ascii="Times New Roman" w:eastAsia="Times New Roman" w:hAnsi="Times New Roman"/>
          <w:i/>
          <w:sz w:val="28"/>
        </w:rPr>
        <w:t xml:space="preserve">/2018/NĐ-CP </w:t>
      </w:r>
      <w:r w:rsidR="0010004D" w:rsidRPr="00457C35">
        <w:rPr>
          <w:rFonts w:ascii="Times New Roman" w:eastAsia="Times New Roman" w:hAnsi="Times New Roman"/>
          <w:i/>
          <w:sz w:val="28"/>
        </w:rPr>
        <w:t xml:space="preserve">ngày </w:t>
      </w:r>
      <w:r w:rsidR="00FA700E" w:rsidRPr="00457C35">
        <w:rPr>
          <w:rFonts w:ascii="Times New Roman" w:eastAsia="Times New Roman" w:hAnsi="Times New Roman"/>
          <w:i/>
          <w:sz w:val="28"/>
        </w:rPr>
        <w:t>30</w:t>
      </w:r>
      <w:r w:rsidR="0010004D" w:rsidRPr="00457C35">
        <w:rPr>
          <w:rFonts w:ascii="Times New Roman" w:eastAsia="Times New Roman" w:hAnsi="Times New Roman"/>
          <w:i/>
          <w:sz w:val="28"/>
        </w:rPr>
        <w:t xml:space="preserve"> tháng </w:t>
      </w:r>
      <w:r w:rsidR="00FA700E" w:rsidRPr="00457C35">
        <w:rPr>
          <w:rFonts w:ascii="Times New Roman" w:eastAsia="Times New Roman" w:hAnsi="Times New Roman"/>
          <w:i/>
          <w:sz w:val="28"/>
        </w:rPr>
        <w:t>6</w:t>
      </w:r>
      <w:r w:rsidR="0010004D" w:rsidRPr="00457C35">
        <w:rPr>
          <w:rFonts w:ascii="Times New Roman" w:eastAsia="Times New Roman" w:hAnsi="Times New Roman"/>
          <w:i/>
          <w:sz w:val="28"/>
        </w:rPr>
        <w:t xml:space="preserve"> năm 2018 của Chính phủ </w:t>
      </w:r>
      <w:r w:rsidR="00FA700E" w:rsidRPr="00457C35">
        <w:rPr>
          <w:rFonts w:ascii="Times New Roman" w:eastAsia="Times New Roman" w:hAnsi="Times New Roman"/>
          <w:i/>
          <w:sz w:val="28"/>
        </w:rPr>
        <w:t>quy định chi tiết về giá sản phẩm, dịch vụ thủy lợi và hỗ trợ tiền sử dụng sản phẩm, dịch vụ công ích thủy lợi</w:t>
      </w:r>
      <w:r w:rsidRPr="00457C35">
        <w:rPr>
          <w:rFonts w:ascii="Times New Roman" w:eastAsia="Times New Roman" w:hAnsi="Times New Roman"/>
          <w:i/>
          <w:sz w:val="28"/>
        </w:rPr>
        <w:t>;</w:t>
      </w:r>
    </w:p>
    <w:p w14:paraId="5C66B838" w14:textId="77777777" w:rsidR="00EC5244" w:rsidRPr="00457C35" w:rsidRDefault="00EC5244" w:rsidP="00A722E6">
      <w:pPr>
        <w:spacing w:before="120" w:after="120" w:line="320" w:lineRule="exact"/>
        <w:ind w:firstLine="567"/>
        <w:jc w:val="both"/>
        <w:rPr>
          <w:rFonts w:ascii="Times New Roman" w:eastAsia="Times New Roman" w:hAnsi="Times New Roman"/>
          <w:i/>
          <w:sz w:val="28"/>
        </w:rPr>
      </w:pPr>
      <w:r w:rsidRPr="00457C35">
        <w:rPr>
          <w:rFonts w:ascii="Times New Roman" w:eastAsia="Times New Roman" w:hAnsi="Times New Roman"/>
          <w:i/>
          <w:sz w:val="28"/>
        </w:rPr>
        <w:t xml:space="preserve">Căn cứ Thông tư số 54/2013/TT-BTC ngày 04 tháng 5 năm 2013 của Bộ </w:t>
      </w:r>
      <w:r w:rsidR="00703185">
        <w:rPr>
          <w:rFonts w:ascii="Times New Roman" w:eastAsia="Times New Roman" w:hAnsi="Times New Roman"/>
          <w:i/>
          <w:sz w:val="28"/>
        </w:rPr>
        <w:t>trư</w:t>
      </w:r>
      <w:r w:rsidR="00703185" w:rsidRPr="00703185">
        <w:rPr>
          <w:rFonts w:ascii="Times New Roman" w:eastAsia="Times New Roman" w:hAnsi="Times New Roman"/>
          <w:i/>
          <w:sz w:val="28"/>
        </w:rPr>
        <w:t>ởng</w:t>
      </w:r>
      <w:r w:rsidR="00703185">
        <w:rPr>
          <w:rFonts w:ascii="Times New Roman" w:eastAsia="Times New Roman" w:hAnsi="Times New Roman"/>
          <w:i/>
          <w:sz w:val="28"/>
        </w:rPr>
        <w:t xml:space="preserve"> B</w:t>
      </w:r>
      <w:r w:rsidR="00703185" w:rsidRPr="00703185">
        <w:rPr>
          <w:rFonts w:ascii="Times New Roman" w:eastAsia="Times New Roman" w:hAnsi="Times New Roman"/>
          <w:i/>
          <w:sz w:val="28"/>
        </w:rPr>
        <w:t>ộ</w:t>
      </w:r>
      <w:r w:rsidR="00703185">
        <w:rPr>
          <w:rFonts w:ascii="Times New Roman" w:eastAsia="Times New Roman" w:hAnsi="Times New Roman"/>
          <w:i/>
          <w:sz w:val="28"/>
        </w:rPr>
        <w:t xml:space="preserve"> </w:t>
      </w:r>
      <w:r w:rsidRPr="00457C35">
        <w:rPr>
          <w:rFonts w:ascii="Times New Roman" w:eastAsia="Times New Roman" w:hAnsi="Times New Roman"/>
          <w:i/>
          <w:sz w:val="28"/>
        </w:rPr>
        <w:t>Tài chính quy định việc quản lý, sử dụng và khai thác công trình cấp nước sạch nông thôn tập trung;</w:t>
      </w:r>
    </w:p>
    <w:p w14:paraId="6BB622C5" w14:textId="77777777" w:rsidR="00EC5244" w:rsidRPr="00457C35" w:rsidRDefault="00EC5244" w:rsidP="00A722E6">
      <w:pPr>
        <w:spacing w:before="120" w:after="120" w:line="320" w:lineRule="exact"/>
        <w:ind w:firstLine="567"/>
        <w:jc w:val="both"/>
        <w:rPr>
          <w:rFonts w:ascii="Times New Roman" w:eastAsia="Times New Roman" w:hAnsi="Times New Roman"/>
          <w:i/>
          <w:sz w:val="28"/>
        </w:rPr>
      </w:pPr>
      <w:r w:rsidRPr="00457C35">
        <w:rPr>
          <w:rFonts w:ascii="Times New Roman" w:eastAsia="Times New Roman" w:hAnsi="Times New Roman"/>
          <w:i/>
          <w:sz w:val="28"/>
        </w:rPr>
        <w:t>Căn cứ Thông tư liên tịch số 37/2014/TTLT-BNNPTNT-BTC-BKHĐT ngày 31 tháng 10 năm 2014 của</w:t>
      </w:r>
      <w:r w:rsidR="00205D2A">
        <w:rPr>
          <w:rFonts w:ascii="Times New Roman" w:eastAsia="Times New Roman" w:hAnsi="Times New Roman"/>
          <w:i/>
          <w:sz w:val="28"/>
        </w:rPr>
        <w:t xml:space="preserve"> </w:t>
      </w:r>
      <w:r w:rsidR="00205D2A" w:rsidRPr="00457C35">
        <w:rPr>
          <w:rFonts w:ascii="Times New Roman" w:eastAsia="Times New Roman" w:hAnsi="Times New Roman"/>
          <w:i/>
          <w:sz w:val="28"/>
        </w:rPr>
        <w:t xml:space="preserve">Bộ </w:t>
      </w:r>
      <w:r w:rsidR="00205D2A">
        <w:rPr>
          <w:rFonts w:ascii="Times New Roman" w:eastAsia="Times New Roman" w:hAnsi="Times New Roman"/>
          <w:i/>
          <w:sz w:val="28"/>
        </w:rPr>
        <w:t>trư</w:t>
      </w:r>
      <w:r w:rsidR="00205D2A" w:rsidRPr="00703185">
        <w:rPr>
          <w:rFonts w:ascii="Times New Roman" w:eastAsia="Times New Roman" w:hAnsi="Times New Roman"/>
          <w:i/>
          <w:sz w:val="28"/>
        </w:rPr>
        <w:t>ởng</w:t>
      </w:r>
      <w:r w:rsidR="00205D2A">
        <w:rPr>
          <w:rFonts w:ascii="Times New Roman" w:eastAsia="Times New Roman" w:hAnsi="Times New Roman"/>
          <w:i/>
          <w:sz w:val="28"/>
        </w:rPr>
        <w:t xml:space="preserve"> B</w:t>
      </w:r>
      <w:r w:rsidR="00205D2A" w:rsidRPr="00703185">
        <w:rPr>
          <w:rFonts w:ascii="Times New Roman" w:eastAsia="Times New Roman" w:hAnsi="Times New Roman"/>
          <w:i/>
          <w:sz w:val="28"/>
        </w:rPr>
        <w:t>ộ</w:t>
      </w:r>
      <w:r w:rsidRPr="00457C35">
        <w:rPr>
          <w:rFonts w:ascii="Times New Roman" w:eastAsia="Times New Roman" w:hAnsi="Times New Roman"/>
          <w:i/>
          <w:sz w:val="28"/>
        </w:rPr>
        <w:t xml:space="preserve"> Nông nghiệp và PTNT, </w:t>
      </w:r>
      <w:r w:rsidR="002F3ABD" w:rsidRPr="00457C35">
        <w:rPr>
          <w:rFonts w:ascii="Times New Roman" w:eastAsia="Times New Roman" w:hAnsi="Times New Roman"/>
          <w:i/>
          <w:sz w:val="28"/>
        </w:rPr>
        <w:t xml:space="preserve">Bộ </w:t>
      </w:r>
      <w:r w:rsidR="002F3ABD">
        <w:rPr>
          <w:rFonts w:ascii="Times New Roman" w:eastAsia="Times New Roman" w:hAnsi="Times New Roman"/>
          <w:i/>
          <w:sz w:val="28"/>
        </w:rPr>
        <w:t>trư</w:t>
      </w:r>
      <w:r w:rsidR="002F3ABD" w:rsidRPr="00703185">
        <w:rPr>
          <w:rFonts w:ascii="Times New Roman" w:eastAsia="Times New Roman" w:hAnsi="Times New Roman"/>
          <w:i/>
          <w:sz w:val="28"/>
        </w:rPr>
        <w:t>ởng</w:t>
      </w:r>
      <w:r w:rsidR="002F3ABD">
        <w:rPr>
          <w:rFonts w:ascii="Times New Roman" w:eastAsia="Times New Roman" w:hAnsi="Times New Roman"/>
          <w:i/>
          <w:sz w:val="28"/>
        </w:rPr>
        <w:t xml:space="preserve"> B</w:t>
      </w:r>
      <w:r w:rsidR="002F3ABD" w:rsidRPr="00703185">
        <w:rPr>
          <w:rFonts w:ascii="Times New Roman" w:eastAsia="Times New Roman" w:hAnsi="Times New Roman"/>
          <w:i/>
          <w:sz w:val="28"/>
        </w:rPr>
        <w:t>ộ</w:t>
      </w:r>
      <w:r w:rsidRPr="00457C35">
        <w:rPr>
          <w:rFonts w:ascii="Times New Roman" w:eastAsia="Times New Roman" w:hAnsi="Times New Roman"/>
          <w:i/>
          <w:sz w:val="28"/>
        </w:rPr>
        <w:t xml:space="preserve"> Tài chính, </w:t>
      </w:r>
      <w:r w:rsidR="002F3ABD" w:rsidRPr="00457C35">
        <w:rPr>
          <w:rFonts w:ascii="Times New Roman" w:eastAsia="Times New Roman" w:hAnsi="Times New Roman"/>
          <w:i/>
          <w:sz w:val="28"/>
        </w:rPr>
        <w:t xml:space="preserve">Bộ </w:t>
      </w:r>
      <w:r w:rsidR="002F3ABD">
        <w:rPr>
          <w:rFonts w:ascii="Times New Roman" w:eastAsia="Times New Roman" w:hAnsi="Times New Roman"/>
          <w:i/>
          <w:sz w:val="28"/>
        </w:rPr>
        <w:t>trư</w:t>
      </w:r>
      <w:r w:rsidR="002F3ABD" w:rsidRPr="00703185">
        <w:rPr>
          <w:rFonts w:ascii="Times New Roman" w:eastAsia="Times New Roman" w:hAnsi="Times New Roman"/>
          <w:i/>
          <w:sz w:val="28"/>
        </w:rPr>
        <w:t>ởng</w:t>
      </w:r>
      <w:r w:rsidR="002F3ABD">
        <w:rPr>
          <w:rFonts w:ascii="Times New Roman" w:eastAsia="Times New Roman" w:hAnsi="Times New Roman"/>
          <w:i/>
          <w:sz w:val="28"/>
        </w:rPr>
        <w:t xml:space="preserve"> B</w:t>
      </w:r>
      <w:r w:rsidR="002F3ABD" w:rsidRPr="00703185">
        <w:rPr>
          <w:rFonts w:ascii="Times New Roman" w:eastAsia="Times New Roman" w:hAnsi="Times New Roman"/>
          <w:i/>
          <w:sz w:val="28"/>
        </w:rPr>
        <w:t>ộ</w:t>
      </w:r>
      <w:r w:rsidRPr="00457C35">
        <w:rPr>
          <w:rFonts w:ascii="Times New Roman" w:eastAsia="Times New Roman" w:hAnsi="Times New Roman"/>
          <w:i/>
          <w:sz w:val="28"/>
        </w:rPr>
        <w:t xml:space="preserve"> Kế hoạch và Đầu tư hướng dẫn thực hiện Quyết định số 131/2009/QĐ-TTg ngày 02 tháng 11 năm 2009 của Thủ tướng Chính phủ về một số chính sách ưu đãi, khuyến khích đầu tư và quản lý, khai thác công trình cấp nước sạch nông thôn;</w:t>
      </w:r>
    </w:p>
    <w:p w14:paraId="4560C505" w14:textId="77777777" w:rsidR="00EC5244" w:rsidRPr="00457C35" w:rsidRDefault="00EC5244" w:rsidP="00A722E6">
      <w:pPr>
        <w:spacing w:before="120" w:after="120" w:line="320" w:lineRule="exact"/>
        <w:ind w:firstLine="567"/>
        <w:jc w:val="both"/>
        <w:rPr>
          <w:rFonts w:ascii="Times New Roman" w:eastAsia="Times New Roman" w:hAnsi="Times New Roman"/>
          <w:i/>
          <w:sz w:val="28"/>
        </w:rPr>
      </w:pPr>
      <w:r w:rsidRPr="00457C35">
        <w:rPr>
          <w:rFonts w:ascii="Times New Roman" w:eastAsia="Times New Roman" w:hAnsi="Times New Roman"/>
          <w:i/>
          <w:sz w:val="28"/>
        </w:rPr>
        <w:t xml:space="preserve">Căn cứ Thông tư số 03/2017/TT-BXD ngày 16 tháng 3 năm 2017 của </w:t>
      </w:r>
      <w:r w:rsidR="005078C0" w:rsidRPr="00457C35">
        <w:rPr>
          <w:rFonts w:ascii="Times New Roman" w:eastAsia="Times New Roman" w:hAnsi="Times New Roman"/>
          <w:i/>
          <w:sz w:val="28"/>
        </w:rPr>
        <w:t xml:space="preserve">Bộ </w:t>
      </w:r>
      <w:r w:rsidR="005078C0">
        <w:rPr>
          <w:rFonts w:ascii="Times New Roman" w:eastAsia="Times New Roman" w:hAnsi="Times New Roman"/>
          <w:i/>
          <w:sz w:val="28"/>
        </w:rPr>
        <w:t>trư</w:t>
      </w:r>
      <w:r w:rsidR="005078C0" w:rsidRPr="00703185">
        <w:rPr>
          <w:rFonts w:ascii="Times New Roman" w:eastAsia="Times New Roman" w:hAnsi="Times New Roman"/>
          <w:i/>
          <w:sz w:val="28"/>
        </w:rPr>
        <w:t>ởng</w:t>
      </w:r>
      <w:r w:rsidR="005078C0">
        <w:rPr>
          <w:rFonts w:ascii="Times New Roman" w:eastAsia="Times New Roman" w:hAnsi="Times New Roman"/>
          <w:i/>
          <w:sz w:val="28"/>
        </w:rPr>
        <w:t xml:space="preserve"> B</w:t>
      </w:r>
      <w:r w:rsidR="005078C0" w:rsidRPr="00703185">
        <w:rPr>
          <w:rFonts w:ascii="Times New Roman" w:eastAsia="Times New Roman" w:hAnsi="Times New Roman"/>
          <w:i/>
          <w:sz w:val="28"/>
        </w:rPr>
        <w:t>ộ</w:t>
      </w:r>
      <w:r w:rsidRPr="00457C35">
        <w:rPr>
          <w:rFonts w:ascii="Times New Roman" w:eastAsia="Times New Roman" w:hAnsi="Times New Roman"/>
          <w:i/>
          <w:sz w:val="28"/>
        </w:rPr>
        <w:t xml:space="preserve"> Xây dựng hướng dẫn xác định chi phí bảo trì công trình xây dựng;</w:t>
      </w:r>
    </w:p>
    <w:p w14:paraId="2C73288F" w14:textId="77777777" w:rsidR="00FF3120" w:rsidRPr="00457C35" w:rsidRDefault="00FF3120" w:rsidP="00A722E6">
      <w:pPr>
        <w:spacing w:before="120" w:after="120" w:line="320" w:lineRule="exact"/>
        <w:ind w:firstLine="567"/>
        <w:jc w:val="both"/>
        <w:rPr>
          <w:rFonts w:ascii="Times New Roman" w:eastAsia="Times New Roman" w:hAnsi="Times New Roman"/>
          <w:i/>
          <w:sz w:val="28"/>
        </w:rPr>
      </w:pPr>
      <w:r w:rsidRPr="00457C35">
        <w:rPr>
          <w:rFonts w:ascii="Times New Roman" w:eastAsia="Times New Roman" w:hAnsi="Times New Roman"/>
          <w:i/>
          <w:sz w:val="28"/>
        </w:rPr>
        <w:t xml:space="preserve">Căn cứ Thông tư 05/2018/TT-BNNPTNT ngày 15 tháng 5 năm 2018 của </w:t>
      </w:r>
      <w:r w:rsidR="005078C0" w:rsidRPr="00457C35">
        <w:rPr>
          <w:rFonts w:ascii="Times New Roman" w:eastAsia="Times New Roman" w:hAnsi="Times New Roman"/>
          <w:i/>
          <w:sz w:val="28"/>
        </w:rPr>
        <w:t xml:space="preserve">Bộ </w:t>
      </w:r>
      <w:r w:rsidR="005078C0">
        <w:rPr>
          <w:rFonts w:ascii="Times New Roman" w:eastAsia="Times New Roman" w:hAnsi="Times New Roman"/>
          <w:i/>
          <w:sz w:val="28"/>
        </w:rPr>
        <w:t>trư</w:t>
      </w:r>
      <w:r w:rsidR="005078C0" w:rsidRPr="00703185">
        <w:rPr>
          <w:rFonts w:ascii="Times New Roman" w:eastAsia="Times New Roman" w:hAnsi="Times New Roman"/>
          <w:i/>
          <w:sz w:val="28"/>
        </w:rPr>
        <w:t>ởng</w:t>
      </w:r>
      <w:r w:rsidR="005078C0">
        <w:rPr>
          <w:rFonts w:ascii="Times New Roman" w:eastAsia="Times New Roman" w:hAnsi="Times New Roman"/>
          <w:i/>
          <w:sz w:val="28"/>
        </w:rPr>
        <w:t xml:space="preserve"> B</w:t>
      </w:r>
      <w:r w:rsidR="005078C0" w:rsidRPr="00703185">
        <w:rPr>
          <w:rFonts w:ascii="Times New Roman" w:eastAsia="Times New Roman" w:hAnsi="Times New Roman"/>
          <w:i/>
          <w:sz w:val="28"/>
        </w:rPr>
        <w:t>ộ</w:t>
      </w:r>
      <w:r w:rsidRPr="00457C35">
        <w:rPr>
          <w:rFonts w:ascii="Times New Roman" w:eastAsia="Times New Roman" w:hAnsi="Times New Roman"/>
          <w:i/>
          <w:sz w:val="28"/>
        </w:rPr>
        <w:t xml:space="preserve"> Nông nghiệp và PTNT Quy định chi tiết một số điều của Luật Thuỷ lợi;</w:t>
      </w:r>
    </w:p>
    <w:p w14:paraId="58E7C453" w14:textId="77777777" w:rsidR="00522806" w:rsidRPr="002D092F" w:rsidRDefault="00522806" w:rsidP="00A722E6">
      <w:pPr>
        <w:spacing w:before="120" w:after="120" w:line="320" w:lineRule="exact"/>
        <w:ind w:firstLine="567"/>
        <w:jc w:val="both"/>
        <w:rPr>
          <w:rFonts w:ascii="Times New Roman" w:eastAsia="Times New Roman" w:hAnsi="Times New Roman"/>
          <w:i/>
          <w:color w:val="000000" w:themeColor="text1"/>
          <w:sz w:val="28"/>
        </w:rPr>
      </w:pPr>
      <w:r w:rsidRPr="00457C35">
        <w:rPr>
          <w:rFonts w:ascii="Times New Roman" w:eastAsia="Times New Roman" w:hAnsi="Times New Roman"/>
          <w:i/>
          <w:sz w:val="28"/>
        </w:rPr>
        <w:t>Căn cứ Thông tư 05/2019/TT-BNNPTNT ngày 02 tháng 5 năm 201</w:t>
      </w:r>
      <w:r w:rsidR="007016D8" w:rsidRPr="00457C35">
        <w:rPr>
          <w:rFonts w:ascii="Times New Roman" w:eastAsia="Times New Roman" w:hAnsi="Times New Roman"/>
          <w:i/>
          <w:sz w:val="28"/>
        </w:rPr>
        <w:t xml:space="preserve">9 của </w:t>
      </w:r>
      <w:r w:rsidR="005078C0" w:rsidRPr="00457C35">
        <w:rPr>
          <w:rFonts w:ascii="Times New Roman" w:eastAsia="Times New Roman" w:hAnsi="Times New Roman"/>
          <w:i/>
          <w:sz w:val="28"/>
        </w:rPr>
        <w:t xml:space="preserve">Bộ </w:t>
      </w:r>
      <w:r w:rsidR="005078C0">
        <w:rPr>
          <w:rFonts w:ascii="Times New Roman" w:eastAsia="Times New Roman" w:hAnsi="Times New Roman"/>
          <w:i/>
          <w:sz w:val="28"/>
        </w:rPr>
        <w:t>trư</w:t>
      </w:r>
      <w:r w:rsidR="005078C0" w:rsidRPr="00703185">
        <w:rPr>
          <w:rFonts w:ascii="Times New Roman" w:eastAsia="Times New Roman" w:hAnsi="Times New Roman"/>
          <w:i/>
          <w:sz w:val="28"/>
        </w:rPr>
        <w:t>ởng</w:t>
      </w:r>
      <w:r w:rsidR="005078C0">
        <w:rPr>
          <w:rFonts w:ascii="Times New Roman" w:eastAsia="Times New Roman" w:hAnsi="Times New Roman"/>
          <w:i/>
          <w:sz w:val="28"/>
        </w:rPr>
        <w:t xml:space="preserve"> B</w:t>
      </w:r>
      <w:r w:rsidR="005078C0" w:rsidRPr="00703185">
        <w:rPr>
          <w:rFonts w:ascii="Times New Roman" w:eastAsia="Times New Roman" w:hAnsi="Times New Roman"/>
          <w:i/>
          <w:sz w:val="28"/>
        </w:rPr>
        <w:t>ộ</w:t>
      </w:r>
      <w:r w:rsidR="007016D8" w:rsidRPr="00457C35">
        <w:rPr>
          <w:rFonts w:ascii="Times New Roman" w:eastAsia="Times New Roman" w:hAnsi="Times New Roman"/>
          <w:i/>
          <w:sz w:val="28"/>
        </w:rPr>
        <w:t xml:space="preserve"> Nông nghiệp và PTNT Quy định chế độ, quy trình bảo trì tài sản kết cấu </w:t>
      </w:r>
      <w:r w:rsidR="007016D8" w:rsidRPr="002D092F">
        <w:rPr>
          <w:rFonts w:ascii="Times New Roman" w:eastAsia="Times New Roman" w:hAnsi="Times New Roman"/>
          <w:i/>
          <w:color w:val="000000" w:themeColor="text1"/>
          <w:sz w:val="28"/>
        </w:rPr>
        <w:t>hạ tầng thủy lợi;</w:t>
      </w:r>
    </w:p>
    <w:p w14:paraId="4E637DD7" w14:textId="77761FF0" w:rsidR="00246A52" w:rsidRPr="002D092F" w:rsidRDefault="00246A52" w:rsidP="00A722E6">
      <w:pPr>
        <w:spacing w:before="120" w:after="120" w:line="320" w:lineRule="exact"/>
        <w:ind w:firstLine="567"/>
        <w:jc w:val="both"/>
        <w:rPr>
          <w:rFonts w:ascii="Times New Roman" w:eastAsia="Times New Roman" w:hAnsi="Times New Roman"/>
          <w:i/>
          <w:color w:val="000000" w:themeColor="text1"/>
          <w:sz w:val="28"/>
        </w:rPr>
      </w:pPr>
      <w:bookmarkStart w:id="1" w:name="page2"/>
      <w:bookmarkEnd w:id="1"/>
      <w:r w:rsidRPr="002D092F">
        <w:rPr>
          <w:rFonts w:ascii="Times New Roman" w:eastAsia="Times New Roman" w:hAnsi="Times New Roman"/>
          <w:i/>
          <w:color w:val="000000" w:themeColor="text1"/>
          <w:sz w:val="28"/>
        </w:rPr>
        <w:t xml:space="preserve">Xét Tờ trình số </w:t>
      </w:r>
      <w:r w:rsidR="00F54164" w:rsidRPr="002D092F">
        <w:rPr>
          <w:rFonts w:ascii="Times New Roman" w:eastAsia="Times New Roman" w:hAnsi="Times New Roman"/>
          <w:i/>
          <w:color w:val="000000" w:themeColor="text1"/>
          <w:sz w:val="28"/>
        </w:rPr>
        <w:t>249</w:t>
      </w:r>
      <w:r w:rsidRPr="002D092F">
        <w:rPr>
          <w:rFonts w:ascii="Times New Roman" w:eastAsia="Times New Roman" w:hAnsi="Times New Roman"/>
          <w:i/>
          <w:color w:val="000000" w:themeColor="text1"/>
          <w:sz w:val="28"/>
        </w:rPr>
        <w:t xml:space="preserve">/TTr-UBND ngày </w:t>
      </w:r>
      <w:r w:rsidR="00F54164" w:rsidRPr="002D092F">
        <w:rPr>
          <w:rFonts w:ascii="Times New Roman" w:eastAsia="Times New Roman" w:hAnsi="Times New Roman"/>
          <w:i/>
          <w:color w:val="000000" w:themeColor="text1"/>
          <w:sz w:val="28"/>
        </w:rPr>
        <w:t>18</w:t>
      </w:r>
      <w:r w:rsidRPr="002D092F">
        <w:rPr>
          <w:rFonts w:ascii="Times New Roman" w:eastAsia="Times New Roman" w:hAnsi="Times New Roman"/>
          <w:i/>
          <w:color w:val="000000" w:themeColor="text1"/>
          <w:sz w:val="28"/>
        </w:rPr>
        <w:t xml:space="preserve"> tháng 1</w:t>
      </w:r>
      <w:r w:rsidR="00DE3BAB" w:rsidRPr="002D092F">
        <w:rPr>
          <w:rFonts w:ascii="Times New Roman" w:eastAsia="Times New Roman" w:hAnsi="Times New Roman"/>
          <w:i/>
          <w:color w:val="000000" w:themeColor="text1"/>
          <w:sz w:val="28"/>
        </w:rPr>
        <w:t>1</w:t>
      </w:r>
      <w:r w:rsidRPr="002D092F">
        <w:rPr>
          <w:rFonts w:ascii="Times New Roman" w:eastAsia="Times New Roman" w:hAnsi="Times New Roman"/>
          <w:i/>
          <w:color w:val="000000" w:themeColor="text1"/>
          <w:sz w:val="28"/>
        </w:rPr>
        <w:t xml:space="preserve"> năm 20</w:t>
      </w:r>
      <w:r w:rsidR="00BE39C3" w:rsidRPr="002D092F">
        <w:rPr>
          <w:rFonts w:ascii="Times New Roman" w:eastAsia="Times New Roman" w:hAnsi="Times New Roman"/>
          <w:i/>
          <w:color w:val="000000" w:themeColor="text1"/>
          <w:sz w:val="28"/>
        </w:rPr>
        <w:t>20</w:t>
      </w:r>
      <w:r w:rsidRPr="002D092F">
        <w:rPr>
          <w:rFonts w:ascii="Times New Roman" w:eastAsia="Times New Roman" w:hAnsi="Times New Roman"/>
          <w:i/>
          <w:color w:val="000000" w:themeColor="text1"/>
          <w:sz w:val="28"/>
        </w:rPr>
        <w:t xml:space="preserve"> của Ủy ban nhân dân tỉnh Lào Cai; Báo cáo thẩm tra số </w:t>
      </w:r>
      <w:r w:rsidR="00B469EC" w:rsidRPr="002D092F">
        <w:rPr>
          <w:rFonts w:ascii="Times New Roman" w:eastAsia="Times New Roman" w:hAnsi="Times New Roman"/>
          <w:i/>
          <w:color w:val="000000" w:themeColor="text1"/>
          <w:sz w:val="28"/>
        </w:rPr>
        <w:t>230</w:t>
      </w:r>
      <w:r w:rsidRPr="002D092F">
        <w:rPr>
          <w:rFonts w:ascii="Times New Roman" w:eastAsia="Times New Roman" w:hAnsi="Times New Roman"/>
          <w:i/>
          <w:color w:val="000000" w:themeColor="text1"/>
          <w:sz w:val="28"/>
        </w:rPr>
        <w:t>/BC-BDT ngày</w:t>
      </w:r>
      <w:r w:rsidR="00BE39C3" w:rsidRPr="002D092F">
        <w:rPr>
          <w:rFonts w:ascii="Times New Roman" w:eastAsia="Times New Roman" w:hAnsi="Times New Roman"/>
          <w:i/>
          <w:color w:val="000000" w:themeColor="text1"/>
          <w:sz w:val="28"/>
        </w:rPr>
        <w:t xml:space="preserve"> </w:t>
      </w:r>
      <w:r w:rsidR="00B469EC" w:rsidRPr="002D092F">
        <w:rPr>
          <w:rFonts w:ascii="Times New Roman" w:eastAsia="Times New Roman" w:hAnsi="Times New Roman"/>
          <w:i/>
          <w:color w:val="000000" w:themeColor="text1"/>
          <w:sz w:val="28"/>
        </w:rPr>
        <w:t>01</w:t>
      </w:r>
      <w:r w:rsidRPr="002D092F">
        <w:rPr>
          <w:rFonts w:ascii="Times New Roman" w:eastAsia="Times New Roman" w:hAnsi="Times New Roman"/>
          <w:i/>
          <w:color w:val="000000" w:themeColor="text1"/>
          <w:sz w:val="28"/>
        </w:rPr>
        <w:t xml:space="preserve"> tháng 1</w:t>
      </w:r>
      <w:r w:rsidR="00B469EC" w:rsidRPr="002D092F">
        <w:rPr>
          <w:rFonts w:ascii="Times New Roman" w:eastAsia="Times New Roman" w:hAnsi="Times New Roman"/>
          <w:i/>
          <w:color w:val="000000" w:themeColor="text1"/>
          <w:sz w:val="28"/>
        </w:rPr>
        <w:t>2</w:t>
      </w:r>
      <w:r w:rsidRPr="002D092F">
        <w:rPr>
          <w:rFonts w:ascii="Times New Roman" w:eastAsia="Times New Roman" w:hAnsi="Times New Roman"/>
          <w:i/>
          <w:color w:val="000000" w:themeColor="text1"/>
          <w:sz w:val="28"/>
        </w:rPr>
        <w:t xml:space="preserve"> năm 20</w:t>
      </w:r>
      <w:r w:rsidR="00BE39C3" w:rsidRPr="002D092F">
        <w:rPr>
          <w:rFonts w:ascii="Times New Roman" w:eastAsia="Times New Roman" w:hAnsi="Times New Roman"/>
          <w:i/>
          <w:color w:val="000000" w:themeColor="text1"/>
          <w:sz w:val="28"/>
        </w:rPr>
        <w:t>20</w:t>
      </w:r>
      <w:r w:rsidRPr="002D092F">
        <w:rPr>
          <w:rFonts w:ascii="Times New Roman" w:eastAsia="Times New Roman" w:hAnsi="Times New Roman"/>
          <w:i/>
          <w:color w:val="000000" w:themeColor="text1"/>
          <w:sz w:val="28"/>
        </w:rPr>
        <w:t xml:space="preserve"> của Ban </w:t>
      </w:r>
      <w:r w:rsidR="001E141A" w:rsidRPr="002D092F">
        <w:rPr>
          <w:rFonts w:ascii="Times New Roman" w:eastAsia="Times New Roman" w:hAnsi="Times New Roman"/>
          <w:i/>
          <w:color w:val="000000" w:themeColor="text1"/>
          <w:sz w:val="28"/>
        </w:rPr>
        <w:t>Dân tộc</w:t>
      </w:r>
      <w:r w:rsidRPr="002D092F">
        <w:rPr>
          <w:rFonts w:ascii="Times New Roman" w:eastAsia="Times New Roman" w:hAnsi="Times New Roman"/>
          <w:i/>
          <w:color w:val="000000" w:themeColor="text1"/>
          <w:sz w:val="28"/>
        </w:rPr>
        <w:t xml:space="preserve"> Hội đồng nhân dân tỉnh; ý kiến thảo luận của đại bi</w:t>
      </w:r>
      <w:r w:rsidR="00DE3BAB" w:rsidRPr="002D092F">
        <w:rPr>
          <w:rFonts w:ascii="Times New Roman" w:eastAsia="Times New Roman" w:hAnsi="Times New Roman"/>
          <w:i/>
          <w:color w:val="000000" w:themeColor="text1"/>
          <w:sz w:val="28"/>
        </w:rPr>
        <w:t>ểu Hội đồng nhân dân tại kỳ họp.</w:t>
      </w:r>
    </w:p>
    <w:p w14:paraId="09B42C75" w14:textId="77777777" w:rsidR="00D04638" w:rsidRPr="00457C35" w:rsidRDefault="00D04638" w:rsidP="00A722E6">
      <w:pPr>
        <w:spacing w:before="120" w:after="120" w:line="320" w:lineRule="exact"/>
        <w:ind w:firstLine="567"/>
        <w:jc w:val="both"/>
        <w:rPr>
          <w:rFonts w:ascii="Times New Roman" w:eastAsia="Times New Roman" w:hAnsi="Times New Roman"/>
          <w:i/>
          <w:sz w:val="28"/>
        </w:rPr>
      </w:pPr>
    </w:p>
    <w:p w14:paraId="3E22E31F" w14:textId="4D3B8542" w:rsidR="000F5C2B" w:rsidRDefault="00246A52" w:rsidP="000F5C2B">
      <w:pPr>
        <w:spacing w:before="120"/>
        <w:ind w:right="-759"/>
        <w:jc w:val="center"/>
        <w:rPr>
          <w:rFonts w:ascii="Times New Roman" w:eastAsia="Times New Roman" w:hAnsi="Times New Roman"/>
          <w:b/>
          <w:sz w:val="28"/>
        </w:rPr>
      </w:pPr>
      <w:r w:rsidRPr="00457C35">
        <w:rPr>
          <w:rFonts w:ascii="Times New Roman" w:eastAsia="Times New Roman" w:hAnsi="Times New Roman"/>
          <w:b/>
          <w:sz w:val="28"/>
        </w:rPr>
        <w:t>QUYẾT NGHỊ:</w:t>
      </w:r>
    </w:p>
    <w:p w14:paraId="7F7418A1" w14:textId="23E1C8A8" w:rsidR="00D04638" w:rsidRDefault="00D04638" w:rsidP="000F5C2B">
      <w:pPr>
        <w:spacing w:before="120"/>
        <w:ind w:right="-759"/>
        <w:jc w:val="center"/>
        <w:rPr>
          <w:rFonts w:ascii="Times New Roman" w:eastAsia="Times New Roman" w:hAnsi="Times New Roman"/>
          <w:b/>
          <w:sz w:val="10"/>
          <w:szCs w:val="2"/>
        </w:rPr>
      </w:pPr>
    </w:p>
    <w:p w14:paraId="22024C72" w14:textId="7C726D7D" w:rsidR="00D04638" w:rsidRPr="00D04638" w:rsidRDefault="00246A52" w:rsidP="00A722E6">
      <w:pPr>
        <w:spacing w:before="120" w:after="120" w:line="320" w:lineRule="exact"/>
        <w:ind w:firstLine="567"/>
        <w:jc w:val="both"/>
        <w:rPr>
          <w:rFonts w:ascii="Times New Roman" w:eastAsia="Times New Roman" w:hAnsi="Times New Roman"/>
          <w:b/>
          <w:bCs/>
          <w:sz w:val="28"/>
        </w:rPr>
      </w:pPr>
      <w:proofErr w:type="gramStart"/>
      <w:r w:rsidRPr="00457C35">
        <w:rPr>
          <w:rFonts w:ascii="Times New Roman" w:eastAsia="Times New Roman" w:hAnsi="Times New Roman"/>
          <w:b/>
          <w:sz w:val="28"/>
        </w:rPr>
        <w:t>Điều 1.</w:t>
      </w:r>
      <w:proofErr w:type="gramEnd"/>
      <w:r w:rsidRPr="00457C35">
        <w:rPr>
          <w:rFonts w:ascii="Times New Roman" w:eastAsia="Times New Roman" w:hAnsi="Times New Roman"/>
          <w:b/>
          <w:sz w:val="28"/>
        </w:rPr>
        <w:t xml:space="preserve"> </w:t>
      </w:r>
      <w:r w:rsidRPr="002E52D5">
        <w:rPr>
          <w:rFonts w:ascii="Times New Roman" w:eastAsia="Times New Roman" w:hAnsi="Times New Roman"/>
          <w:b/>
          <w:bCs/>
          <w:sz w:val="28"/>
        </w:rPr>
        <w:t xml:space="preserve">Ban hành kèm </w:t>
      </w:r>
      <w:proofErr w:type="gramStart"/>
      <w:r w:rsidRPr="002E52D5">
        <w:rPr>
          <w:rFonts w:ascii="Times New Roman" w:eastAsia="Times New Roman" w:hAnsi="Times New Roman"/>
          <w:b/>
          <w:bCs/>
          <w:sz w:val="28"/>
        </w:rPr>
        <w:t>theo</w:t>
      </w:r>
      <w:proofErr w:type="gramEnd"/>
      <w:r w:rsidRPr="002E52D5">
        <w:rPr>
          <w:rFonts w:ascii="Times New Roman" w:eastAsia="Times New Roman" w:hAnsi="Times New Roman"/>
          <w:b/>
          <w:bCs/>
          <w:sz w:val="28"/>
        </w:rPr>
        <w:t xml:space="preserve"> Nghị quyết này Quy định chính sách </w:t>
      </w:r>
      <w:r w:rsidR="000C6CFD" w:rsidRPr="002E52D5">
        <w:rPr>
          <w:rFonts w:ascii="Times New Roman" w:eastAsia="Times New Roman" w:hAnsi="Times New Roman"/>
          <w:b/>
          <w:bCs/>
          <w:sz w:val="28"/>
        </w:rPr>
        <w:t>hỗ trợ công tác tổ chức quản lý, khai thác, bảo trì các công trình kết cấu hạ tầng cấp xã trên địa bàn tỉnh Lào Cai</w:t>
      </w:r>
      <w:r w:rsidR="00D04638">
        <w:rPr>
          <w:rFonts w:ascii="Times New Roman" w:eastAsia="Times New Roman" w:hAnsi="Times New Roman"/>
          <w:sz w:val="8"/>
          <w:szCs w:val="2"/>
        </w:rPr>
        <w:tab/>
      </w:r>
    </w:p>
    <w:p w14:paraId="520D171C" w14:textId="4997A337" w:rsidR="00E42403" w:rsidRDefault="00246A52" w:rsidP="00A722E6">
      <w:pPr>
        <w:tabs>
          <w:tab w:val="left" w:pos="6450"/>
        </w:tabs>
        <w:spacing w:before="120" w:after="120" w:line="320" w:lineRule="exact"/>
        <w:ind w:firstLine="567"/>
        <w:jc w:val="both"/>
        <w:rPr>
          <w:b/>
          <w:bCs/>
        </w:rPr>
      </w:pPr>
      <w:proofErr w:type="gramStart"/>
      <w:r w:rsidRPr="00457C35">
        <w:rPr>
          <w:rFonts w:ascii="Times New Roman" w:eastAsia="Times New Roman" w:hAnsi="Times New Roman"/>
          <w:b/>
          <w:sz w:val="28"/>
        </w:rPr>
        <w:t>Điều</w:t>
      </w:r>
      <w:r w:rsidR="001D58E1" w:rsidRPr="00457C35">
        <w:rPr>
          <w:rFonts w:ascii="Times New Roman" w:eastAsia="Times New Roman" w:hAnsi="Times New Roman"/>
          <w:b/>
          <w:sz w:val="28"/>
        </w:rPr>
        <w:t xml:space="preserve"> 2.</w:t>
      </w:r>
      <w:proofErr w:type="gramEnd"/>
      <w:r w:rsidR="001D58E1" w:rsidRPr="00457C35">
        <w:rPr>
          <w:rFonts w:ascii="Times New Roman" w:eastAsia="Times New Roman" w:hAnsi="Times New Roman"/>
          <w:b/>
          <w:sz w:val="28"/>
        </w:rPr>
        <w:t xml:space="preserve"> </w:t>
      </w:r>
      <w:bookmarkStart w:id="2" w:name="_Hlk56691997"/>
      <w:r w:rsidR="00E42403" w:rsidRPr="00E42403">
        <w:rPr>
          <w:rFonts w:ascii="Times New Roman" w:hAnsi="Times New Roman" w:cs="Times New Roman"/>
          <w:b/>
          <w:bCs/>
          <w:sz w:val="28"/>
          <w:szCs w:val="28"/>
        </w:rPr>
        <w:t>Trách nhiệm và hiệu lực thi hành</w:t>
      </w:r>
      <w:r w:rsidR="000F5C2B">
        <w:rPr>
          <w:rFonts w:ascii="Times New Roman" w:hAnsi="Times New Roman" w:cs="Times New Roman"/>
          <w:b/>
          <w:bCs/>
          <w:sz w:val="28"/>
          <w:szCs w:val="28"/>
        </w:rPr>
        <w:tab/>
      </w:r>
    </w:p>
    <w:bookmarkEnd w:id="2"/>
    <w:p w14:paraId="28BDAE7B" w14:textId="11F07D8C" w:rsidR="001D58E1" w:rsidRPr="00457C35" w:rsidRDefault="001D58E1" w:rsidP="00A722E6">
      <w:pPr>
        <w:spacing w:before="120" w:after="120" w:line="320" w:lineRule="exact"/>
        <w:ind w:firstLine="567"/>
        <w:jc w:val="both"/>
        <w:rPr>
          <w:rFonts w:ascii="Times New Roman" w:eastAsia="Times New Roman" w:hAnsi="Times New Roman"/>
          <w:b/>
          <w:sz w:val="28"/>
        </w:rPr>
      </w:pPr>
      <w:r w:rsidRPr="00457C35">
        <w:rPr>
          <w:rFonts w:ascii="Times New Roman" w:eastAsia="Times New Roman" w:hAnsi="Times New Roman"/>
          <w:sz w:val="28"/>
        </w:rPr>
        <w:t xml:space="preserve">1. </w:t>
      </w:r>
      <w:r w:rsidR="00246A52" w:rsidRPr="00457C35">
        <w:rPr>
          <w:rFonts w:ascii="Times New Roman" w:eastAsia="Times New Roman" w:hAnsi="Times New Roman"/>
          <w:sz w:val="28"/>
        </w:rPr>
        <w:t>Ủy ban nhân dân tỉnh chịu trách nhiệm tổ chức thực hiện Nghị quyết.</w:t>
      </w:r>
    </w:p>
    <w:p w14:paraId="0FDB5B16" w14:textId="77777777" w:rsidR="001D58E1" w:rsidRPr="00457C35" w:rsidRDefault="001D58E1" w:rsidP="00A722E6">
      <w:pPr>
        <w:spacing w:before="120" w:after="120" w:line="320" w:lineRule="exact"/>
        <w:ind w:firstLine="567"/>
        <w:jc w:val="both"/>
        <w:rPr>
          <w:rFonts w:ascii="Times New Roman" w:eastAsia="Times New Roman" w:hAnsi="Times New Roman"/>
          <w:sz w:val="28"/>
        </w:rPr>
      </w:pPr>
      <w:r w:rsidRPr="00457C35">
        <w:rPr>
          <w:rFonts w:ascii="Times New Roman" w:eastAsia="Times New Roman" w:hAnsi="Times New Roman"/>
          <w:sz w:val="28"/>
        </w:rPr>
        <w:t xml:space="preserve">2. </w:t>
      </w:r>
      <w:r w:rsidR="00246A52" w:rsidRPr="00457C35">
        <w:rPr>
          <w:rFonts w:ascii="Times New Roman" w:eastAsia="Times New Roman" w:hAnsi="Times New Roman"/>
          <w:sz w:val="28"/>
        </w:rPr>
        <w:t>Thường trực Hội đồng nhân dân, các Ban Hội đồng nhân dân, Tổ đại biểu Hội đồng nhân dân và đại biểu Hội đồng nhân dân tỉnh chịu trách nhiệm giám sát việc tổ chức thực hiện Nghị quyết.</w:t>
      </w:r>
    </w:p>
    <w:p w14:paraId="09C3E48E" w14:textId="3B23C087" w:rsidR="001C5C5A" w:rsidRDefault="001D58E1" w:rsidP="00A722E6">
      <w:pPr>
        <w:spacing w:before="120" w:after="120" w:line="320" w:lineRule="exact"/>
        <w:ind w:firstLine="567"/>
        <w:jc w:val="both"/>
        <w:rPr>
          <w:rFonts w:ascii="Times New Roman" w:eastAsia="Times New Roman" w:hAnsi="Times New Roman"/>
          <w:sz w:val="28"/>
        </w:rPr>
      </w:pPr>
      <w:r w:rsidRPr="00457C35">
        <w:rPr>
          <w:rFonts w:ascii="Times New Roman" w:eastAsia="Times New Roman" w:hAnsi="Times New Roman"/>
          <w:sz w:val="28"/>
        </w:rPr>
        <w:lastRenderedPageBreak/>
        <w:t xml:space="preserve">3. </w:t>
      </w:r>
      <w:r w:rsidR="00246A52" w:rsidRPr="00457C35">
        <w:rPr>
          <w:rFonts w:ascii="Times New Roman" w:eastAsia="Times New Roman" w:hAnsi="Times New Roman"/>
          <w:sz w:val="28"/>
        </w:rPr>
        <w:t>Nghị quyết đã được Hội đồng nhân dân tỉnh Lào Cai</w:t>
      </w:r>
      <w:r w:rsidR="00E7499B">
        <w:rPr>
          <w:rFonts w:ascii="Times New Roman" w:eastAsia="Times New Roman" w:hAnsi="Times New Roman"/>
          <w:sz w:val="28"/>
        </w:rPr>
        <w:t xml:space="preserve"> </w:t>
      </w:r>
      <w:r w:rsidR="00246A52" w:rsidRPr="00457C35">
        <w:rPr>
          <w:rFonts w:ascii="Times New Roman" w:eastAsia="Times New Roman" w:hAnsi="Times New Roman"/>
          <w:sz w:val="28"/>
        </w:rPr>
        <w:t xml:space="preserve">Khoá XV- Kỳ họp thứ </w:t>
      </w:r>
      <w:r w:rsidR="000B5874">
        <w:rPr>
          <w:rFonts w:ascii="Times New Roman" w:eastAsia="Times New Roman" w:hAnsi="Times New Roman"/>
          <w:sz w:val="28"/>
        </w:rPr>
        <w:t>16</w:t>
      </w:r>
      <w:r w:rsidR="0031796F" w:rsidRPr="00457C35">
        <w:rPr>
          <w:rFonts w:ascii="Times New Roman" w:eastAsia="Times New Roman" w:hAnsi="Times New Roman"/>
          <w:sz w:val="28"/>
        </w:rPr>
        <w:t xml:space="preserve"> </w:t>
      </w:r>
      <w:r w:rsidR="00246A52" w:rsidRPr="00457C35">
        <w:rPr>
          <w:rFonts w:ascii="Times New Roman" w:eastAsia="Times New Roman" w:hAnsi="Times New Roman"/>
          <w:sz w:val="28"/>
        </w:rPr>
        <w:t xml:space="preserve">thông qua ngày </w:t>
      </w:r>
      <w:r w:rsidR="0053220A">
        <w:rPr>
          <w:rFonts w:ascii="Times New Roman" w:eastAsia="Times New Roman" w:hAnsi="Times New Roman"/>
          <w:sz w:val="28"/>
        </w:rPr>
        <w:t>04</w:t>
      </w:r>
      <w:r w:rsidR="00246A52" w:rsidRPr="00457C35">
        <w:rPr>
          <w:rFonts w:ascii="Times New Roman" w:eastAsia="Times New Roman" w:hAnsi="Times New Roman"/>
          <w:sz w:val="28"/>
        </w:rPr>
        <w:t xml:space="preserve"> tháng 12 năm 20</w:t>
      </w:r>
      <w:r w:rsidRPr="00457C35">
        <w:rPr>
          <w:rFonts w:ascii="Times New Roman" w:eastAsia="Times New Roman" w:hAnsi="Times New Roman"/>
          <w:sz w:val="28"/>
        </w:rPr>
        <w:t>20</w:t>
      </w:r>
      <w:r w:rsidR="00246A52" w:rsidRPr="00457C35">
        <w:rPr>
          <w:rFonts w:ascii="Times New Roman" w:eastAsia="Times New Roman" w:hAnsi="Times New Roman"/>
          <w:sz w:val="28"/>
        </w:rPr>
        <w:t xml:space="preserve"> và có hiệu lực từ ngày</w:t>
      </w:r>
      <w:r w:rsidR="000B5874">
        <w:rPr>
          <w:rFonts w:ascii="Times New Roman" w:eastAsia="Times New Roman" w:hAnsi="Times New Roman"/>
          <w:sz w:val="28"/>
        </w:rPr>
        <w:t xml:space="preserve"> 01</w:t>
      </w:r>
      <w:r w:rsidR="00246A52" w:rsidRPr="00457C35">
        <w:rPr>
          <w:rFonts w:ascii="Times New Roman" w:eastAsia="Times New Roman" w:hAnsi="Times New Roman"/>
          <w:sz w:val="28"/>
        </w:rPr>
        <w:t xml:space="preserve"> tháng</w:t>
      </w:r>
      <w:r w:rsidR="000B5874">
        <w:rPr>
          <w:rFonts w:ascii="Times New Roman" w:eastAsia="Times New Roman" w:hAnsi="Times New Roman"/>
          <w:sz w:val="28"/>
        </w:rPr>
        <w:t xml:space="preserve"> 01</w:t>
      </w:r>
      <w:r w:rsidR="00246A52" w:rsidRPr="00457C35">
        <w:rPr>
          <w:rFonts w:ascii="Times New Roman" w:eastAsia="Times New Roman" w:hAnsi="Times New Roman"/>
          <w:sz w:val="28"/>
        </w:rPr>
        <w:t xml:space="preserve"> năm 20</w:t>
      </w:r>
      <w:r w:rsidRPr="00457C35">
        <w:rPr>
          <w:rFonts w:ascii="Times New Roman" w:eastAsia="Times New Roman" w:hAnsi="Times New Roman"/>
          <w:sz w:val="28"/>
        </w:rPr>
        <w:t>2</w:t>
      </w:r>
      <w:r w:rsidR="000B5874">
        <w:rPr>
          <w:rFonts w:ascii="Times New Roman" w:eastAsia="Times New Roman" w:hAnsi="Times New Roman"/>
          <w:sz w:val="28"/>
        </w:rPr>
        <w:t>1</w:t>
      </w:r>
    </w:p>
    <w:p w14:paraId="49330996" w14:textId="029F4BCD" w:rsidR="006D07B9" w:rsidRDefault="001C5C5A" w:rsidP="00A722E6">
      <w:pPr>
        <w:shd w:val="clear" w:color="auto" w:fill="FFFFFF"/>
        <w:spacing w:before="120" w:after="120" w:line="320" w:lineRule="exact"/>
        <w:ind w:firstLine="567"/>
        <w:jc w:val="both"/>
        <w:rPr>
          <w:rFonts w:ascii="Times New Roman" w:eastAsia="Times New Roman" w:hAnsi="Times New Roman" w:cs="Times New Roman"/>
          <w:bCs/>
          <w:sz w:val="28"/>
          <w:szCs w:val="28"/>
        </w:rPr>
      </w:pPr>
      <w:r>
        <w:rPr>
          <w:rFonts w:ascii="Times New Roman" w:eastAsia="Times New Roman" w:hAnsi="Times New Roman"/>
          <w:sz w:val="28"/>
        </w:rPr>
        <w:t>Nghị quyết này thay thế Nghị quyết số 87/</w:t>
      </w:r>
      <w:r w:rsidR="0082735D">
        <w:rPr>
          <w:rFonts w:ascii="Times New Roman" w:eastAsia="Times New Roman" w:hAnsi="Times New Roman"/>
          <w:sz w:val="28"/>
        </w:rPr>
        <w:t xml:space="preserve">2016/NQ-HĐND ngày 15/12/2016 của Hội đồng nhân dân tỉnh Lào Cai về </w:t>
      </w:r>
      <w:r w:rsidR="00BC734C" w:rsidRPr="00BC734C">
        <w:rPr>
          <w:rFonts w:ascii="Times New Roman" w:eastAsia="Times New Roman" w:hAnsi="Times New Roman" w:cs="Times New Roman"/>
          <w:bCs/>
          <w:sz w:val="28"/>
          <w:szCs w:val="28"/>
        </w:rPr>
        <w:t xml:space="preserve">Ban hành </w:t>
      </w:r>
      <w:r w:rsidR="00BC734C" w:rsidRPr="00BC734C">
        <w:rPr>
          <w:rFonts w:ascii="Times New Roman" w:eastAsia="Times New Roman" w:hAnsi="Times New Roman" w:cs="Times New Roman"/>
          <w:bCs/>
          <w:sz w:val="28"/>
          <w:szCs w:val="28"/>
          <w:lang w:val="vi-VN"/>
        </w:rPr>
        <w:t>Quy định chính sách hỗ trợ công tác tổ chức quản lý, khai thác,</w:t>
      </w:r>
      <w:r w:rsidR="00BC734C">
        <w:rPr>
          <w:rFonts w:ascii="Times New Roman" w:eastAsia="Times New Roman" w:hAnsi="Times New Roman" w:cs="Times New Roman"/>
          <w:bCs/>
          <w:sz w:val="28"/>
          <w:szCs w:val="28"/>
        </w:rPr>
        <w:t xml:space="preserve"> </w:t>
      </w:r>
      <w:r w:rsidR="00BC734C" w:rsidRPr="00BC734C">
        <w:rPr>
          <w:rFonts w:ascii="Times New Roman" w:eastAsia="Times New Roman" w:hAnsi="Times New Roman" w:cs="Times New Roman"/>
          <w:bCs/>
          <w:sz w:val="28"/>
          <w:szCs w:val="28"/>
          <w:lang w:val="vi-VN"/>
        </w:rPr>
        <w:t>bảo dưỡng</w:t>
      </w:r>
      <w:r w:rsidR="00BC734C" w:rsidRPr="00BC734C">
        <w:rPr>
          <w:rFonts w:ascii="Times New Roman" w:eastAsia="Times New Roman" w:hAnsi="Times New Roman" w:cs="Times New Roman"/>
          <w:bCs/>
          <w:sz w:val="28"/>
          <w:szCs w:val="28"/>
        </w:rPr>
        <w:t xml:space="preserve"> </w:t>
      </w:r>
      <w:r w:rsidR="00BC734C" w:rsidRPr="00BC734C">
        <w:rPr>
          <w:rFonts w:ascii="Times New Roman" w:eastAsia="Times New Roman" w:hAnsi="Times New Roman" w:cs="Times New Roman"/>
          <w:bCs/>
          <w:sz w:val="28"/>
          <w:szCs w:val="28"/>
          <w:lang w:val="vi-VN"/>
        </w:rPr>
        <w:t>và sửa chữa các công trình kết cấu hạ tầng do cấp xã quản lý trên địa bàn tỉnh Lào Cai giai đoạn 2016-2020</w:t>
      </w:r>
      <w:proofErr w:type="gramStart"/>
      <w:r w:rsidR="00BC734C">
        <w:rPr>
          <w:rFonts w:ascii="Times New Roman" w:eastAsia="Times New Roman" w:hAnsi="Times New Roman" w:cs="Times New Roman"/>
          <w:bCs/>
          <w:sz w:val="28"/>
          <w:szCs w:val="28"/>
        </w:rPr>
        <w:t>./</w:t>
      </w:r>
      <w:proofErr w:type="gramEnd"/>
      <w:r w:rsidR="00BC734C">
        <w:rPr>
          <w:rFonts w:ascii="Times New Roman" w:eastAsia="Times New Roman" w:hAnsi="Times New Roman" w:cs="Times New Roman"/>
          <w:bCs/>
          <w:sz w:val="28"/>
          <w:szCs w:val="28"/>
        </w:rPr>
        <w:t>.</w:t>
      </w:r>
    </w:p>
    <w:p w14:paraId="342B9BBD" w14:textId="77777777" w:rsidR="00223975" w:rsidRPr="00BC734C" w:rsidRDefault="00223975" w:rsidP="00A722E6">
      <w:pPr>
        <w:shd w:val="clear" w:color="auto" w:fill="FFFFFF"/>
        <w:spacing w:before="120" w:after="120" w:line="320" w:lineRule="exact"/>
        <w:ind w:firstLine="567"/>
        <w:jc w:val="both"/>
        <w:rPr>
          <w:rFonts w:ascii="Times New Roman" w:eastAsia="Times New Roman" w:hAnsi="Times New Roman" w:cs="Times New Roman"/>
          <w:bCs/>
          <w:sz w:val="28"/>
          <w:szCs w:val="28"/>
        </w:rPr>
      </w:pPr>
    </w:p>
    <w:tbl>
      <w:tblPr>
        <w:tblW w:w="9151" w:type="dxa"/>
        <w:tblLayout w:type="fixed"/>
        <w:tblCellMar>
          <w:left w:w="0" w:type="dxa"/>
          <w:right w:w="0" w:type="dxa"/>
        </w:tblCellMar>
        <w:tblLook w:val="04A0" w:firstRow="1" w:lastRow="0" w:firstColumn="1" w:lastColumn="0" w:noHBand="0" w:noVBand="1"/>
      </w:tblPr>
      <w:tblGrid>
        <w:gridCol w:w="5098"/>
        <w:gridCol w:w="4053"/>
      </w:tblGrid>
      <w:tr w:rsidR="00457C35" w:rsidRPr="00457C35" w14:paraId="799FFBB9" w14:textId="77777777" w:rsidTr="00F55FC3">
        <w:tc>
          <w:tcPr>
            <w:tcW w:w="5098" w:type="dxa"/>
          </w:tcPr>
          <w:p w14:paraId="19742BCE" w14:textId="77777777" w:rsidR="00DE5448" w:rsidRPr="00457C35" w:rsidRDefault="00DE5448" w:rsidP="00DE5448">
            <w:pPr>
              <w:spacing w:line="216" w:lineRule="auto"/>
              <w:outlineLvl w:val="2"/>
              <w:rPr>
                <w:rFonts w:ascii="Times New Roman" w:hAnsi="Times New Roman" w:cs="Times New Roman"/>
                <w:b/>
                <w:i/>
                <w:spacing w:val="-4"/>
                <w:sz w:val="24"/>
                <w:szCs w:val="24"/>
                <w:shd w:val="clear" w:color="auto" w:fill="FFFFFF"/>
                <w:lang w:val="nl-NL"/>
              </w:rPr>
            </w:pPr>
            <w:r w:rsidRPr="00457C35">
              <w:rPr>
                <w:rFonts w:ascii="Times New Roman" w:hAnsi="Times New Roman" w:cs="Times New Roman"/>
                <w:b/>
                <w:i/>
                <w:spacing w:val="-4"/>
                <w:sz w:val="24"/>
                <w:szCs w:val="24"/>
                <w:shd w:val="clear" w:color="auto" w:fill="FFFFFF"/>
                <w:lang w:val="nl-NL"/>
              </w:rPr>
              <w:t>Nơi nhận:</w:t>
            </w:r>
          </w:p>
          <w:p w14:paraId="18C13450" w14:textId="10636CB5" w:rsidR="00DE5448" w:rsidRDefault="00DE5448" w:rsidP="00EA31D1">
            <w:pPr>
              <w:outlineLvl w:val="2"/>
              <w:rPr>
                <w:rFonts w:ascii="Times New Roman" w:hAnsi="Times New Roman" w:cs="Times New Roman"/>
                <w:spacing w:val="-4"/>
                <w:sz w:val="22"/>
                <w:szCs w:val="22"/>
                <w:shd w:val="clear" w:color="auto" w:fill="FFFFFF"/>
                <w:lang w:val="nl-NL"/>
              </w:rPr>
            </w:pPr>
            <w:r w:rsidRPr="00457C35">
              <w:rPr>
                <w:rFonts w:ascii="Times New Roman" w:hAnsi="Times New Roman" w:cs="Times New Roman"/>
                <w:spacing w:val="-4"/>
                <w:sz w:val="22"/>
                <w:szCs w:val="22"/>
                <w:shd w:val="clear" w:color="auto" w:fill="FFFFFF"/>
                <w:lang w:val="nl-NL"/>
              </w:rPr>
              <w:t>- Uỷ ban Thường vụ Quốc hội;</w:t>
            </w:r>
          </w:p>
          <w:p w14:paraId="514E1B84" w14:textId="0C2B6D9D" w:rsidR="00AD7D45" w:rsidRPr="00784EDC" w:rsidRDefault="00AD7D45" w:rsidP="00EA31D1">
            <w:pPr>
              <w:outlineLvl w:val="2"/>
              <w:rPr>
                <w:rFonts w:ascii="Times New Roman" w:hAnsi="Times New Roman" w:cs="Times New Roman"/>
                <w:b/>
                <w:bCs/>
                <w:sz w:val="22"/>
                <w:szCs w:val="22"/>
                <w:shd w:val="clear" w:color="auto" w:fill="FFFFFF"/>
                <w:lang w:val="nl-NL"/>
              </w:rPr>
            </w:pPr>
            <w:r>
              <w:rPr>
                <w:rFonts w:ascii="Times New Roman" w:hAnsi="Times New Roman" w:cs="Times New Roman"/>
                <w:spacing w:val="-4"/>
                <w:sz w:val="22"/>
                <w:szCs w:val="22"/>
                <w:shd w:val="clear" w:color="auto" w:fill="FFFFFF"/>
                <w:lang w:val="nl-NL"/>
              </w:rPr>
              <w:t>- Ban Công tác đại biểu của Quốc hội;</w:t>
            </w:r>
          </w:p>
          <w:p w14:paraId="47009690" w14:textId="7918DC59" w:rsidR="00DE5448" w:rsidRDefault="00DE5448" w:rsidP="00EA31D1">
            <w:pPr>
              <w:jc w:val="both"/>
              <w:rPr>
                <w:rFonts w:ascii="Times New Roman" w:hAnsi="Times New Roman" w:cs="Times New Roman"/>
                <w:spacing w:val="-4"/>
                <w:sz w:val="22"/>
                <w:szCs w:val="22"/>
                <w:shd w:val="clear" w:color="auto" w:fill="FFFFFF"/>
                <w:lang w:val="nl-NL"/>
              </w:rPr>
            </w:pPr>
            <w:r w:rsidRPr="00457C35">
              <w:rPr>
                <w:rFonts w:ascii="Times New Roman" w:hAnsi="Times New Roman" w:cs="Times New Roman"/>
                <w:spacing w:val="-4"/>
                <w:sz w:val="22"/>
                <w:szCs w:val="22"/>
                <w:shd w:val="clear" w:color="auto" w:fill="FFFFFF"/>
                <w:lang w:val="nl-NL"/>
              </w:rPr>
              <w:t>- Cục kiểm tra văn bản QPPL- Bộ Tư pháp;</w:t>
            </w:r>
          </w:p>
          <w:p w14:paraId="49CA4B00" w14:textId="252DAB07" w:rsidR="00AD7D45" w:rsidRPr="00784EDC" w:rsidRDefault="00AD7D45" w:rsidP="00EA31D1">
            <w:pPr>
              <w:jc w:val="both"/>
              <w:rPr>
                <w:rFonts w:ascii="Times New Roman" w:hAnsi="Times New Roman" w:cs="Times New Roman"/>
                <w:sz w:val="22"/>
                <w:szCs w:val="22"/>
                <w:shd w:val="clear" w:color="auto" w:fill="FFFFFF"/>
                <w:lang w:val="nl-NL"/>
              </w:rPr>
            </w:pPr>
            <w:r>
              <w:rPr>
                <w:rFonts w:ascii="Times New Roman" w:hAnsi="Times New Roman" w:cs="Times New Roman"/>
                <w:spacing w:val="-4"/>
                <w:sz w:val="22"/>
                <w:szCs w:val="22"/>
                <w:shd w:val="clear" w:color="auto" w:fill="FFFFFF"/>
                <w:lang w:val="nl-NL"/>
              </w:rPr>
              <w:t>- Kiểm toán Nhà nước khu vực VII;</w:t>
            </w:r>
          </w:p>
          <w:p w14:paraId="7C9CE04F" w14:textId="77777777" w:rsidR="00DE5448" w:rsidRPr="00784EDC" w:rsidRDefault="00DE5448" w:rsidP="00EA31D1">
            <w:pPr>
              <w:jc w:val="both"/>
              <w:rPr>
                <w:rFonts w:ascii="Times New Roman" w:hAnsi="Times New Roman" w:cs="Times New Roman"/>
                <w:sz w:val="22"/>
                <w:szCs w:val="22"/>
                <w:shd w:val="clear" w:color="auto" w:fill="FFFFFF"/>
                <w:lang w:val="nl-NL"/>
              </w:rPr>
            </w:pPr>
            <w:r w:rsidRPr="00457C35">
              <w:rPr>
                <w:rFonts w:ascii="Times New Roman" w:hAnsi="Times New Roman" w:cs="Times New Roman"/>
                <w:spacing w:val="-4"/>
                <w:sz w:val="22"/>
                <w:szCs w:val="22"/>
                <w:shd w:val="clear" w:color="auto" w:fill="FFFFFF"/>
                <w:lang w:val="nl-NL"/>
              </w:rPr>
              <w:t>- TT:</w:t>
            </w:r>
            <w:r w:rsidR="00771D8D" w:rsidRPr="00457C35">
              <w:rPr>
                <w:rFonts w:ascii="Times New Roman" w:hAnsi="Times New Roman" w:cs="Times New Roman"/>
                <w:spacing w:val="-4"/>
                <w:sz w:val="22"/>
                <w:szCs w:val="22"/>
                <w:shd w:val="clear" w:color="auto" w:fill="FFFFFF"/>
                <w:lang w:val="nl-NL"/>
              </w:rPr>
              <w:t xml:space="preserve"> </w:t>
            </w:r>
            <w:r w:rsidRPr="00457C35">
              <w:rPr>
                <w:rFonts w:ascii="Times New Roman" w:hAnsi="Times New Roman" w:cs="Times New Roman"/>
                <w:spacing w:val="-4"/>
                <w:sz w:val="22"/>
                <w:szCs w:val="22"/>
                <w:shd w:val="clear" w:color="auto" w:fill="FFFFFF"/>
                <w:lang w:val="nl-NL"/>
              </w:rPr>
              <w:t>TU, HĐND,UBND, Đoàn ĐBQH tỉnh;</w:t>
            </w:r>
          </w:p>
          <w:p w14:paraId="29563A46" w14:textId="77777777" w:rsidR="00DE5448" w:rsidRPr="00784EDC" w:rsidRDefault="00DE5448" w:rsidP="00EA31D1">
            <w:pPr>
              <w:jc w:val="both"/>
              <w:rPr>
                <w:rFonts w:ascii="Times New Roman" w:hAnsi="Times New Roman" w:cs="Times New Roman"/>
                <w:sz w:val="22"/>
                <w:szCs w:val="22"/>
                <w:shd w:val="clear" w:color="auto" w:fill="FFFFFF"/>
                <w:lang w:val="nl-NL"/>
              </w:rPr>
            </w:pPr>
            <w:r w:rsidRPr="00457C35">
              <w:rPr>
                <w:rFonts w:ascii="Times New Roman" w:hAnsi="Times New Roman" w:cs="Times New Roman"/>
                <w:spacing w:val="-4"/>
                <w:sz w:val="22"/>
                <w:szCs w:val="22"/>
                <w:shd w:val="clear" w:color="auto" w:fill="FFFFFF"/>
                <w:lang w:val="nl-NL"/>
              </w:rPr>
              <w:t>- Các Ban HĐND tỉnh;</w:t>
            </w:r>
          </w:p>
          <w:p w14:paraId="6C0667C5" w14:textId="77777777" w:rsidR="00DE5448" w:rsidRPr="00784EDC" w:rsidRDefault="00DE5448" w:rsidP="00EA31D1">
            <w:pPr>
              <w:jc w:val="both"/>
              <w:rPr>
                <w:rFonts w:ascii="Times New Roman" w:hAnsi="Times New Roman" w:cs="Times New Roman"/>
                <w:sz w:val="22"/>
                <w:szCs w:val="22"/>
                <w:shd w:val="clear" w:color="auto" w:fill="FFFFFF"/>
                <w:lang w:val="nl-NL"/>
              </w:rPr>
            </w:pPr>
            <w:r w:rsidRPr="00457C35">
              <w:rPr>
                <w:rFonts w:ascii="Times New Roman" w:hAnsi="Times New Roman" w:cs="Times New Roman"/>
                <w:spacing w:val="-4"/>
                <w:sz w:val="22"/>
                <w:szCs w:val="22"/>
                <w:shd w:val="clear" w:color="auto" w:fill="FFFFFF"/>
                <w:lang w:val="nl-NL"/>
              </w:rPr>
              <w:t>- UBMTTQ </w:t>
            </w:r>
            <w:r w:rsidRPr="00457C35">
              <w:rPr>
                <w:rFonts w:ascii="Times New Roman" w:hAnsi="Times New Roman" w:cs="Times New Roman"/>
                <w:spacing w:val="-4"/>
                <w:sz w:val="22"/>
                <w:szCs w:val="22"/>
                <w:lang w:val="nl-NL"/>
              </w:rPr>
              <w:t> </w:t>
            </w:r>
            <w:r w:rsidRPr="00457C35">
              <w:rPr>
                <w:rFonts w:ascii="Times New Roman" w:hAnsi="Times New Roman" w:cs="Times New Roman"/>
                <w:spacing w:val="-4"/>
                <w:sz w:val="22"/>
                <w:szCs w:val="22"/>
                <w:shd w:val="clear" w:color="auto" w:fill="FFFFFF"/>
                <w:lang w:val="nl-NL"/>
              </w:rPr>
              <w:t>và </w:t>
            </w:r>
            <w:r w:rsidRPr="00457C35">
              <w:rPr>
                <w:rFonts w:ascii="Times New Roman" w:hAnsi="Times New Roman" w:cs="Times New Roman"/>
                <w:spacing w:val="-4"/>
                <w:sz w:val="22"/>
                <w:szCs w:val="22"/>
                <w:lang w:val="nl-NL"/>
              </w:rPr>
              <w:t> </w:t>
            </w:r>
            <w:r w:rsidRPr="00457C35">
              <w:rPr>
                <w:rFonts w:ascii="Times New Roman" w:hAnsi="Times New Roman" w:cs="Times New Roman"/>
                <w:spacing w:val="-4"/>
                <w:sz w:val="22"/>
                <w:szCs w:val="22"/>
                <w:shd w:val="clear" w:color="auto" w:fill="FFFFFF"/>
                <w:lang w:val="nl-NL"/>
              </w:rPr>
              <w:t>các Đoàn thể;</w:t>
            </w:r>
          </w:p>
          <w:p w14:paraId="4CC7D053" w14:textId="77777777" w:rsidR="00DE5448" w:rsidRPr="00457C35" w:rsidRDefault="00DE5448" w:rsidP="00EA31D1">
            <w:pPr>
              <w:jc w:val="both"/>
              <w:rPr>
                <w:rFonts w:ascii="Times New Roman" w:hAnsi="Times New Roman" w:cs="Times New Roman"/>
                <w:sz w:val="22"/>
                <w:szCs w:val="22"/>
                <w:shd w:val="clear" w:color="auto" w:fill="FFFFFF"/>
              </w:rPr>
            </w:pPr>
            <w:r w:rsidRPr="00457C35">
              <w:rPr>
                <w:rFonts w:ascii="Times New Roman" w:hAnsi="Times New Roman" w:cs="Times New Roman"/>
                <w:spacing w:val="-4"/>
                <w:sz w:val="22"/>
                <w:szCs w:val="22"/>
                <w:shd w:val="clear" w:color="auto" w:fill="FFFFFF"/>
                <w:lang w:val="nl-NL"/>
              </w:rPr>
              <w:t>- Các Sở, Ban, Ngành tỉnh;</w:t>
            </w:r>
          </w:p>
          <w:p w14:paraId="288FDF63" w14:textId="77777777" w:rsidR="00DE5448" w:rsidRPr="00457C35" w:rsidRDefault="00DE5448" w:rsidP="00EA31D1">
            <w:pPr>
              <w:jc w:val="both"/>
              <w:rPr>
                <w:rFonts w:ascii="Times New Roman" w:hAnsi="Times New Roman" w:cs="Times New Roman"/>
                <w:sz w:val="22"/>
                <w:szCs w:val="22"/>
                <w:shd w:val="clear" w:color="auto" w:fill="FFFFFF"/>
              </w:rPr>
            </w:pPr>
            <w:r w:rsidRPr="00457C35">
              <w:rPr>
                <w:rFonts w:ascii="Times New Roman" w:hAnsi="Times New Roman" w:cs="Times New Roman"/>
                <w:spacing w:val="-4"/>
                <w:sz w:val="22"/>
                <w:szCs w:val="22"/>
                <w:shd w:val="clear" w:color="auto" w:fill="FFFFFF"/>
                <w:lang w:val="nl-NL"/>
              </w:rPr>
              <w:t>- </w:t>
            </w:r>
            <w:r w:rsidRPr="00457C35">
              <w:rPr>
                <w:rFonts w:ascii="Times New Roman" w:hAnsi="Times New Roman" w:cs="Times New Roman"/>
                <w:spacing w:val="-4"/>
                <w:sz w:val="22"/>
                <w:szCs w:val="22"/>
                <w:lang w:val="nl-NL"/>
              </w:rPr>
              <w:t> </w:t>
            </w:r>
            <w:r w:rsidRPr="00457C35">
              <w:rPr>
                <w:rFonts w:ascii="Times New Roman" w:hAnsi="Times New Roman" w:cs="Times New Roman"/>
                <w:spacing w:val="-4"/>
                <w:sz w:val="22"/>
                <w:szCs w:val="22"/>
                <w:shd w:val="clear" w:color="auto" w:fill="FFFFFF"/>
                <w:lang w:val="nl-NL"/>
              </w:rPr>
              <w:t xml:space="preserve">UBND các huyện, </w:t>
            </w:r>
            <w:r w:rsidR="00771D8D" w:rsidRPr="00457C35">
              <w:rPr>
                <w:rFonts w:ascii="Times New Roman" w:hAnsi="Times New Roman" w:cs="Times New Roman"/>
                <w:spacing w:val="-4"/>
                <w:sz w:val="22"/>
                <w:szCs w:val="22"/>
                <w:shd w:val="clear" w:color="auto" w:fill="FFFFFF"/>
                <w:lang w:val="nl-NL"/>
              </w:rPr>
              <w:t xml:space="preserve">thị xã, </w:t>
            </w:r>
            <w:r w:rsidRPr="00457C35">
              <w:rPr>
                <w:rFonts w:ascii="Times New Roman" w:hAnsi="Times New Roman" w:cs="Times New Roman"/>
                <w:spacing w:val="-4"/>
                <w:sz w:val="22"/>
                <w:szCs w:val="22"/>
                <w:shd w:val="clear" w:color="auto" w:fill="FFFFFF"/>
                <w:lang w:val="nl-NL"/>
              </w:rPr>
              <w:t>thành phố;</w:t>
            </w:r>
          </w:p>
          <w:p w14:paraId="3279ADA3" w14:textId="69C964A3" w:rsidR="00DE5448" w:rsidRPr="00457C35" w:rsidRDefault="00DE5448" w:rsidP="00EA31D1">
            <w:pPr>
              <w:jc w:val="both"/>
              <w:rPr>
                <w:rFonts w:ascii="Times New Roman" w:hAnsi="Times New Roman" w:cs="Times New Roman"/>
                <w:sz w:val="22"/>
                <w:szCs w:val="22"/>
                <w:shd w:val="clear" w:color="auto" w:fill="FFFFFF"/>
              </w:rPr>
            </w:pPr>
            <w:r w:rsidRPr="00457C35">
              <w:rPr>
                <w:rFonts w:ascii="Times New Roman" w:hAnsi="Times New Roman" w:cs="Times New Roman"/>
                <w:spacing w:val="-4"/>
                <w:sz w:val="22"/>
                <w:szCs w:val="22"/>
                <w:shd w:val="clear" w:color="auto" w:fill="FFFFFF"/>
                <w:lang w:val="nl-NL"/>
              </w:rPr>
              <w:t>- VP</w:t>
            </w:r>
            <w:r w:rsidR="00352FEA">
              <w:rPr>
                <w:rFonts w:ascii="Times New Roman" w:hAnsi="Times New Roman" w:cs="Times New Roman"/>
                <w:spacing w:val="-4"/>
                <w:sz w:val="22"/>
                <w:szCs w:val="22"/>
                <w:shd w:val="clear" w:color="auto" w:fill="FFFFFF"/>
                <w:lang w:val="nl-NL"/>
              </w:rPr>
              <w:t xml:space="preserve">: </w:t>
            </w:r>
            <w:r w:rsidR="002473DC">
              <w:rPr>
                <w:rFonts w:ascii="Times New Roman" w:hAnsi="Times New Roman" w:cs="Times New Roman"/>
                <w:spacing w:val="-4"/>
                <w:sz w:val="22"/>
                <w:szCs w:val="22"/>
                <w:shd w:val="clear" w:color="auto" w:fill="FFFFFF"/>
                <w:lang w:val="nl-NL"/>
              </w:rPr>
              <w:t xml:space="preserve">TU, </w:t>
            </w:r>
            <w:r w:rsidR="00352FEA">
              <w:rPr>
                <w:rFonts w:ascii="Times New Roman" w:hAnsi="Times New Roman" w:cs="Times New Roman"/>
                <w:spacing w:val="-4"/>
                <w:sz w:val="22"/>
                <w:szCs w:val="22"/>
                <w:shd w:val="clear" w:color="auto" w:fill="FFFFFF"/>
                <w:lang w:val="nl-NL"/>
              </w:rPr>
              <w:t>HĐND, UBND tỉnh;</w:t>
            </w:r>
          </w:p>
          <w:p w14:paraId="0107036F" w14:textId="5F1FFDF3" w:rsidR="00DE5448" w:rsidRPr="00457C35" w:rsidRDefault="00DE5448" w:rsidP="00EA31D1">
            <w:pPr>
              <w:jc w:val="both"/>
              <w:rPr>
                <w:rFonts w:ascii="Times New Roman" w:hAnsi="Times New Roman" w:cs="Times New Roman"/>
                <w:sz w:val="22"/>
                <w:szCs w:val="22"/>
                <w:shd w:val="clear" w:color="auto" w:fill="FFFFFF"/>
              </w:rPr>
            </w:pPr>
            <w:r w:rsidRPr="00457C35">
              <w:rPr>
                <w:rFonts w:ascii="Times New Roman" w:hAnsi="Times New Roman" w:cs="Times New Roman"/>
                <w:spacing w:val="-4"/>
                <w:sz w:val="22"/>
                <w:szCs w:val="22"/>
                <w:shd w:val="clear" w:color="auto" w:fill="FFFFFF"/>
                <w:lang w:val="nl-NL"/>
              </w:rPr>
              <w:t>- Các Chuyên viên</w:t>
            </w:r>
            <w:r w:rsidR="002473DC">
              <w:rPr>
                <w:rFonts w:ascii="Times New Roman" w:hAnsi="Times New Roman" w:cs="Times New Roman"/>
                <w:spacing w:val="-4"/>
                <w:sz w:val="22"/>
                <w:szCs w:val="22"/>
                <w:shd w:val="clear" w:color="auto" w:fill="FFFFFF"/>
                <w:lang w:val="nl-NL"/>
              </w:rPr>
              <w:t>;</w:t>
            </w:r>
          </w:p>
          <w:p w14:paraId="051B7C2A" w14:textId="7689B263" w:rsidR="00DE5448" w:rsidRPr="00457C35" w:rsidRDefault="00DE5448" w:rsidP="00EA31D1">
            <w:pPr>
              <w:jc w:val="both"/>
              <w:rPr>
                <w:rFonts w:ascii="Times New Roman" w:hAnsi="Times New Roman" w:cs="Times New Roman"/>
                <w:spacing w:val="-4"/>
                <w:sz w:val="22"/>
                <w:szCs w:val="22"/>
                <w:shd w:val="clear" w:color="auto" w:fill="FFFFFF"/>
                <w:lang w:val="nl-NL"/>
              </w:rPr>
            </w:pPr>
            <w:r w:rsidRPr="00457C35">
              <w:rPr>
                <w:rFonts w:ascii="Times New Roman" w:hAnsi="Times New Roman" w:cs="Times New Roman"/>
                <w:spacing w:val="-4"/>
                <w:sz w:val="22"/>
                <w:szCs w:val="22"/>
                <w:shd w:val="clear" w:color="auto" w:fill="FFFFFF"/>
                <w:lang w:val="nl-NL"/>
              </w:rPr>
              <w:t>- Công báo Lào Cai;</w:t>
            </w:r>
            <w:r w:rsidR="00CB65D4">
              <w:rPr>
                <w:rFonts w:ascii="Times New Roman" w:hAnsi="Times New Roman" w:cs="Times New Roman"/>
                <w:spacing w:val="-4"/>
                <w:sz w:val="22"/>
                <w:szCs w:val="22"/>
                <w:shd w:val="clear" w:color="auto" w:fill="FFFFFF"/>
                <w:lang w:val="nl-NL"/>
              </w:rPr>
              <w:t xml:space="preserve"> Cổng TTĐT tỉnh;</w:t>
            </w:r>
          </w:p>
          <w:p w14:paraId="0A770BA3" w14:textId="47FF4CF8" w:rsidR="00DE5448" w:rsidRPr="00457C35" w:rsidRDefault="00DE5448" w:rsidP="00EA31D1">
            <w:pPr>
              <w:jc w:val="both"/>
              <w:rPr>
                <w:rFonts w:ascii="Times New Roman" w:hAnsi="Times New Roman" w:cs="Times New Roman"/>
                <w:spacing w:val="-4"/>
                <w:sz w:val="22"/>
                <w:szCs w:val="22"/>
                <w:shd w:val="clear" w:color="auto" w:fill="FFFFFF"/>
                <w:lang w:val="nl-NL"/>
              </w:rPr>
            </w:pPr>
            <w:r w:rsidRPr="00457C35">
              <w:rPr>
                <w:rFonts w:ascii="Times New Roman" w:hAnsi="Times New Roman" w:cs="Times New Roman"/>
                <w:spacing w:val="-4"/>
                <w:sz w:val="22"/>
                <w:szCs w:val="22"/>
                <w:shd w:val="clear" w:color="auto" w:fill="FFFFFF"/>
                <w:lang w:val="nl-NL"/>
              </w:rPr>
              <w:t>- Báo Lào Cai;</w:t>
            </w:r>
            <w:r w:rsidR="00CB65D4">
              <w:rPr>
                <w:rFonts w:ascii="Times New Roman" w:hAnsi="Times New Roman" w:cs="Times New Roman"/>
                <w:spacing w:val="-4"/>
                <w:sz w:val="22"/>
                <w:szCs w:val="22"/>
                <w:shd w:val="clear" w:color="auto" w:fill="FFFFFF"/>
                <w:lang w:val="nl-NL"/>
              </w:rPr>
              <w:t xml:space="preserve"> Đài PTTH tỉnh;</w:t>
            </w:r>
          </w:p>
          <w:p w14:paraId="26753B93" w14:textId="0D8E20E7" w:rsidR="004E38A0" w:rsidRDefault="00771D8D" w:rsidP="00EA31D1">
            <w:pPr>
              <w:jc w:val="both"/>
              <w:rPr>
                <w:rFonts w:ascii="Times New Roman" w:hAnsi="Times New Roman" w:cs="Times New Roman"/>
                <w:spacing w:val="-4"/>
                <w:sz w:val="22"/>
                <w:szCs w:val="22"/>
                <w:shd w:val="clear" w:color="auto" w:fill="FFFFFF"/>
                <w:lang w:val="nl-NL"/>
              </w:rPr>
            </w:pPr>
            <w:r w:rsidRPr="00457C35">
              <w:rPr>
                <w:rFonts w:ascii="Times New Roman" w:hAnsi="Times New Roman" w:cs="Times New Roman"/>
                <w:spacing w:val="-4"/>
                <w:sz w:val="22"/>
                <w:szCs w:val="22"/>
                <w:shd w:val="clear" w:color="auto" w:fill="FFFFFF"/>
                <w:lang w:val="nl-NL"/>
              </w:rPr>
              <w:t>-</w:t>
            </w:r>
            <w:r w:rsidR="003602A3">
              <w:rPr>
                <w:rFonts w:ascii="Times New Roman" w:hAnsi="Times New Roman" w:cs="Times New Roman"/>
                <w:spacing w:val="-4"/>
                <w:sz w:val="22"/>
                <w:szCs w:val="22"/>
                <w:shd w:val="clear" w:color="auto" w:fill="FFFFFF"/>
                <w:lang w:val="nl-NL"/>
              </w:rPr>
              <w:t xml:space="preserve"> </w:t>
            </w:r>
            <w:r w:rsidRPr="00457C35">
              <w:rPr>
                <w:rFonts w:ascii="Times New Roman" w:hAnsi="Times New Roman" w:cs="Times New Roman"/>
                <w:spacing w:val="-4"/>
                <w:sz w:val="22"/>
                <w:szCs w:val="22"/>
                <w:shd w:val="clear" w:color="auto" w:fill="FFFFFF"/>
                <w:lang w:val="nl-NL"/>
              </w:rPr>
              <w:t>Lưu: VT</w:t>
            </w:r>
            <w:r w:rsidR="001F1A04">
              <w:rPr>
                <w:rFonts w:ascii="Times New Roman" w:hAnsi="Times New Roman" w:cs="Times New Roman"/>
                <w:spacing w:val="-4"/>
                <w:sz w:val="22"/>
                <w:szCs w:val="22"/>
                <w:shd w:val="clear" w:color="auto" w:fill="FFFFFF"/>
                <w:lang w:val="nl-NL"/>
              </w:rPr>
              <w:t>, TH.</w:t>
            </w:r>
          </w:p>
          <w:p w14:paraId="63D41975" w14:textId="77777777" w:rsidR="002A0C58" w:rsidRDefault="002A0C58" w:rsidP="00EA31D1">
            <w:pPr>
              <w:jc w:val="both"/>
              <w:rPr>
                <w:rFonts w:ascii="Times New Roman" w:hAnsi="Times New Roman" w:cs="Times New Roman"/>
                <w:spacing w:val="-4"/>
                <w:sz w:val="22"/>
                <w:szCs w:val="22"/>
                <w:shd w:val="clear" w:color="auto" w:fill="FFFFFF"/>
                <w:lang w:val="nl-NL"/>
              </w:rPr>
            </w:pPr>
          </w:p>
          <w:p w14:paraId="1A0A95D8" w14:textId="77777777" w:rsidR="002A0C58" w:rsidRDefault="002A0C58" w:rsidP="00EA31D1">
            <w:pPr>
              <w:jc w:val="both"/>
              <w:rPr>
                <w:rFonts w:ascii="Times New Roman" w:hAnsi="Times New Roman" w:cs="Times New Roman"/>
                <w:spacing w:val="-4"/>
                <w:sz w:val="22"/>
                <w:szCs w:val="22"/>
                <w:shd w:val="clear" w:color="auto" w:fill="FFFFFF"/>
                <w:lang w:val="nl-NL"/>
              </w:rPr>
            </w:pPr>
          </w:p>
          <w:p w14:paraId="6FF8C57F" w14:textId="77777777" w:rsidR="002A0C58" w:rsidRDefault="002A0C58" w:rsidP="00EA31D1">
            <w:pPr>
              <w:jc w:val="both"/>
              <w:rPr>
                <w:rFonts w:ascii="Times New Roman" w:hAnsi="Times New Roman" w:cs="Times New Roman"/>
                <w:spacing w:val="-4"/>
                <w:sz w:val="22"/>
                <w:szCs w:val="22"/>
                <w:shd w:val="clear" w:color="auto" w:fill="FFFFFF"/>
                <w:lang w:val="nl-NL"/>
              </w:rPr>
            </w:pPr>
          </w:p>
          <w:p w14:paraId="140629EB" w14:textId="6045C739" w:rsidR="002A0C58" w:rsidRPr="00457C35" w:rsidRDefault="002A0C58" w:rsidP="00EA31D1">
            <w:pPr>
              <w:jc w:val="both"/>
              <w:rPr>
                <w:rFonts w:ascii="Times New Roman" w:hAnsi="Times New Roman" w:cs="Times New Roman"/>
                <w:sz w:val="22"/>
                <w:szCs w:val="22"/>
                <w:shd w:val="clear" w:color="auto" w:fill="FFFFFF"/>
              </w:rPr>
            </w:pPr>
          </w:p>
        </w:tc>
        <w:tc>
          <w:tcPr>
            <w:tcW w:w="4053" w:type="dxa"/>
          </w:tcPr>
          <w:p w14:paraId="4B82CB55" w14:textId="77777777" w:rsidR="004E38A0" w:rsidRPr="00457C35" w:rsidRDefault="004E38A0" w:rsidP="00246A52">
            <w:pPr>
              <w:spacing w:before="120"/>
              <w:ind w:left="4962" w:hanging="4962"/>
              <w:jc w:val="center"/>
              <w:rPr>
                <w:rFonts w:ascii="Times New Roman" w:eastAsia="Times New Roman" w:hAnsi="Times New Roman" w:cs="Times New Roman"/>
                <w:b/>
                <w:sz w:val="28"/>
              </w:rPr>
            </w:pPr>
            <w:r w:rsidRPr="00457C35">
              <w:rPr>
                <w:rFonts w:ascii="Times New Roman" w:eastAsia="Times New Roman" w:hAnsi="Times New Roman" w:cs="Times New Roman"/>
                <w:b/>
                <w:sz w:val="28"/>
              </w:rPr>
              <w:t>CHỦ TỊCH</w:t>
            </w:r>
          </w:p>
          <w:p w14:paraId="73BF594B" w14:textId="77777777" w:rsidR="004E38A0" w:rsidRPr="00457C35" w:rsidRDefault="004E38A0" w:rsidP="00246A52">
            <w:pPr>
              <w:spacing w:before="120"/>
              <w:jc w:val="center"/>
              <w:rPr>
                <w:rFonts w:ascii="Times New Roman" w:eastAsia="Times New Roman" w:hAnsi="Times New Roman" w:cs="Times New Roman"/>
                <w:b/>
                <w:sz w:val="28"/>
              </w:rPr>
            </w:pPr>
          </w:p>
          <w:p w14:paraId="0ED1875D" w14:textId="284A4C67" w:rsidR="00AA4881" w:rsidRPr="00A722E6" w:rsidRDefault="00A722E6" w:rsidP="00246A52">
            <w:pPr>
              <w:spacing w:before="120"/>
              <w:jc w:val="center"/>
              <w:rPr>
                <w:rFonts w:ascii="Times New Roman" w:eastAsia="Times New Roman" w:hAnsi="Times New Roman" w:cs="Times New Roman"/>
                <w:sz w:val="28"/>
              </w:rPr>
            </w:pPr>
            <w:r w:rsidRPr="00A722E6">
              <w:rPr>
                <w:rFonts w:ascii="Times New Roman" w:eastAsia="Times New Roman" w:hAnsi="Times New Roman" w:cs="Times New Roman"/>
                <w:sz w:val="28"/>
              </w:rPr>
              <w:t>(Đã ký)</w:t>
            </w:r>
          </w:p>
          <w:p w14:paraId="1742AAAB" w14:textId="207E4BCD" w:rsidR="003B387D" w:rsidRDefault="003B387D" w:rsidP="00246A52">
            <w:pPr>
              <w:spacing w:before="120"/>
              <w:jc w:val="center"/>
              <w:rPr>
                <w:rFonts w:ascii="Times New Roman" w:eastAsia="Times New Roman" w:hAnsi="Times New Roman" w:cs="Times New Roman"/>
                <w:b/>
                <w:sz w:val="28"/>
              </w:rPr>
            </w:pPr>
          </w:p>
          <w:p w14:paraId="282EC82C" w14:textId="3171F41D" w:rsidR="00563865" w:rsidRDefault="00563865" w:rsidP="00246A52">
            <w:pPr>
              <w:spacing w:before="120"/>
              <w:jc w:val="center"/>
              <w:rPr>
                <w:rFonts w:ascii="Times New Roman" w:eastAsia="Times New Roman" w:hAnsi="Times New Roman" w:cs="Times New Roman"/>
                <w:b/>
                <w:sz w:val="28"/>
              </w:rPr>
            </w:pPr>
          </w:p>
          <w:p w14:paraId="739A1837" w14:textId="77777777" w:rsidR="004E38A0" w:rsidRPr="00457C35" w:rsidRDefault="00F934C5" w:rsidP="00246A52">
            <w:pPr>
              <w:spacing w:before="120"/>
              <w:ind w:left="-2008" w:firstLine="2029"/>
              <w:jc w:val="center"/>
              <w:rPr>
                <w:rFonts w:ascii="Times New Roman" w:eastAsia="Times New Roman" w:hAnsi="Times New Roman" w:cs="Times New Roman"/>
                <w:b/>
                <w:sz w:val="28"/>
              </w:rPr>
            </w:pPr>
            <w:r>
              <w:rPr>
                <w:rFonts w:ascii="Times New Roman" w:eastAsia="Times New Roman" w:hAnsi="Times New Roman" w:cs="Times New Roman"/>
                <w:b/>
                <w:sz w:val="28"/>
              </w:rPr>
              <w:t>Đ</w:t>
            </w:r>
            <w:r w:rsidRPr="00F934C5">
              <w:rPr>
                <w:rFonts w:ascii="Times New Roman" w:eastAsia="Times New Roman" w:hAnsi="Times New Roman" w:cs="Times New Roman"/>
                <w:b/>
                <w:sz w:val="28"/>
              </w:rPr>
              <w:t>ặn</w:t>
            </w:r>
            <w:r>
              <w:rPr>
                <w:rFonts w:ascii="Times New Roman" w:eastAsia="Times New Roman" w:hAnsi="Times New Roman" w:cs="Times New Roman"/>
                <w:b/>
                <w:sz w:val="28"/>
              </w:rPr>
              <w:t>g Xu</w:t>
            </w:r>
            <w:r w:rsidRPr="00F934C5">
              <w:rPr>
                <w:rFonts w:ascii="Times New Roman" w:eastAsia="Times New Roman" w:hAnsi="Times New Roman" w:cs="Times New Roman"/>
                <w:b/>
                <w:sz w:val="28"/>
              </w:rPr>
              <w:t>â</w:t>
            </w:r>
            <w:r>
              <w:rPr>
                <w:rFonts w:ascii="Times New Roman" w:eastAsia="Times New Roman" w:hAnsi="Times New Roman" w:cs="Times New Roman"/>
                <w:b/>
                <w:sz w:val="28"/>
              </w:rPr>
              <w:t>n Ph</w:t>
            </w:r>
            <w:r w:rsidRPr="00F934C5">
              <w:rPr>
                <w:rFonts w:ascii="Times New Roman" w:eastAsia="Times New Roman" w:hAnsi="Times New Roman" w:cs="Times New Roman"/>
                <w:b/>
                <w:sz w:val="28"/>
              </w:rPr>
              <w:t>ong</w:t>
            </w:r>
          </w:p>
        </w:tc>
      </w:tr>
    </w:tbl>
    <w:p w14:paraId="4F0F8410" w14:textId="6EF205B1" w:rsidR="00246A52" w:rsidRDefault="00246A52" w:rsidP="00F55FC3">
      <w:pPr>
        <w:tabs>
          <w:tab w:val="left" w:pos="7419"/>
        </w:tabs>
        <w:spacing w:before="120"/>
        <w:rPr>
          <w:rFonts w:ascii="Times New Roman" w:eastAsia="Times New Roman" w:hAnsi="Times New Roman"/>
        </w:rPr>
      </w:pPr>
    </w:p>
    <w:p w14:paraId="55D1387B" w14:textId="5670B726" w:rsidR="00A02C55" w:rsidRDefault="00A02C55" w:rsidP="00F55FC3">
      <w:pPr>
        <w:tabs>
          <w:tab w:val="left" w:pos="7419"/>
        </w:tabs>
        <w:spacing w:before="120"/>
        <w:rPr>
          <w:rFonts w:ascii="Times New Roman" w:eastAsia="Times New Roman" w:hAnsi="Times New Roman"/>
        </w:rPr>
      </w:pPr>
    </w:p>
    <w:p w14:paraId="3D2F1F4C" w14:textId="53D06F10" w:rsidR="00A02C55" w:rsidRDefault="00A02C55" w:rsidP="00F55FC3">
      <w:pPr>
        <w:tabs>
          <w:tab w:val="left" w:pos="7419"/>
        </w:tabs>
        <w:spacing w:before="120"/>
        <w:rPr>
          <w:rFonts w:ascii="Times New Roman" w:eastAsia="Times New Roman" w:hAnsi="Times New Roman"/>
        </w:rPr>
      </w:pPr>
    </w:p>
    <w:p w14:paraId="7E41AB73" w14:textId="385B5789" w:rsidR="00A02C55" w:rsidRDefault="00A02C55" w:rsidP="00F55FC3">
      <w:pPr>
        <w:tabs>
          <w:tab w:val="left" w:pos="7419"/>
        </w:tabs>
        <w:spacing w:before="120"/>
        <w:rPr>
          <w:rFonts w:ascii="Times New Roman" w:eastAsia="Times New Roman" w:hAnsi="Times New Roman"/>
        </w:rPr>
      </w:pPr>
    </w:p>
    <w:p w14:paraId="2339E6E2" w14:textId="7F5B23D8" w:rsidR="00A02C55" w:rsidRDefault="00A02C55" w:rsidP="00F55FC3">
      <w:pPr>
        <w:tabs>
          <w:tab w:val="left" w:pos="7419"/>
        </w:tabs>
        <w:spacing w:before="120"/>
        <w:rPr>
          <w:rFonts w:ascii="Times New Roman" w:eastAsia="Times New Roman" w:hAnsi="Times New Roman"/>
        </w:rPr>
      </w:pPr>
    </w:p>
    <w:p w14:paraId="667B1B10" w14:textId="1BCA2FEC" w:rsidR="00A02C55" w:rsidRDefault="00A02C55" w:rsidP="00F55FC3">
      <w:pPr>
        <w:tabs>
          <w:tab w:val="left" w:pos="7419"/>
        </w:tabs>
        <w:spacing w:before="120"/>
        <w:rPr>
          <w:rFonts w:ascii="Times New Roman" w:eastAsia="Times New Roman" w:hAnsi="Times New Roman"/>
        </w:rPr>
      </w:pPr>
    </w:p>
    <w:p w14:paraId="369D34EC" w14:textId="48040073" w:rsidR="00A02C55" w:rsidRDefault="00A02C55" w:rsidP="00F55FC3">
      <w:pPr>
        <w:tabs>
          <w:tab w:val="left" w:pos="7419"/>
        </w:tabs>
        <w:spacing w:before="120"/>
        <w:rPr>
          <w:rFonts w:ascii="Times New Roman" w:eastAsia="Times New Roman" w:hAnsi="Times New Roman"/>
        </w:rPr>
      </w:pPr>
    </w:p>
    <w:p w14:paraId="5C9216E4" w14:textId="6B84FDDF" w:rsidR="00A02C55" w:rsidRDefault="00A02C55" w:rsidP="00F55FC3">
      <w:pPr>
        <w:tabs>
          <w:tab w:val="left" w:pos="7419"/>
        </w:tabs>
        <w:spacing w:before="120"/>
        <w:rPr>
          <w:rFonts w:ascii="Times New Roman" w:eastAsia="Times New Roman" w:hAnsi="Times New Roman"/>
        </w:rPr>
      </w:pPr>
    </w:p>
    <w:p w14:paraId="680C3411" w14:textId="37366B49" w:rsidR="00A02C55" w:rsidRDefault="00A02C55" w:rsidP="00F55FC3">
      <w:pPr>
        <w:tabs>
          <w:tab w:val="left" w:pos="7419"/>
        </w:tabs>
        <w:spacing w:before="120"/>
        <w:rPr>
          <w:rFonts w:ascii="Times New Roman" w:eastAsia="Times New Roman" w:hAnsi="Times New Roman"/>
        </w:rPr>
      </w:pPr>
    </w:p>
    <w:p w14:paraId="3DBE93B4" w14:textId="53354578" w:rsidR="00A02C55" w:rsidRDefault="00A02C55" w:rsidP="00F55FC3">
      <w:pPr>
        <w:tabs>
          <w:tab w:val="left" w:pos="7419"/>
        </w:tabs>
        <w:spacing w:before="120"/>
        <w:rPr>
          <w:rFonts w:ascii="Times New Roman" w:eastAsia="Times New Roman" w:hAnsi="Times New Roman"/>
        </w:rPr>
      </w:pPr>
    </w:p>
    <w:p w14:paraId="3DB6E7B5" w14:textId="2CE3DFCD" w:rsidR="00A02C55" w:rsidRDefault="00A02C55" w:rsidP="00F55FC3">
      <w:pPr>
        <w:tabs>
          <w:tab w:val="left" w:pos="7419"/>
        </w:tabs>
        <w:spacing w:before="120"/>
        <w:rPr>
          <w:rFonts w:ascii="Times New Roman" w:eastAsia="Times New Roman" w:hAnsi="Times New Roman"/>
        </w:rPr>
      </w:pPr>
    </w:p>
    <w:p w14:paraId="3D0D752B" w14:textId="4854C737" w:rsidR="00A02C55" w:rsidRDefault="00A02C55" w:rsidP="00F55FC3">
      <w:pPr>
        <w:tabs>
          <w:tab w:val="left" w:pos="7419"/>
        </w:tabs>
        <w:spacing w:before="120"/>
        <w:rPr>
          <w:rFonts w:ascii="Times New Roman" w:eastAsia="Times New Roman" w:hAnsi="Times New Roman"/>
        </w:rPr>
      </w:pPr>
    </w:p>
    <w:p w14:paraId="776B6597" w14:textId="6E253F2C" w:rsidR="00A02C55" w:rsidRDefault="00A02C55" w:rsidP="00F55FC3">
      <w:pPr>
        <w:tabs>
          <w:tab w:val="left" w:pos="7419"/>
        </w:tabs>
        <w:spacing w:before="120"/>
        <w:rPr>
          <w:rFonts w:ascii="Times New Roman" w:eastAsia="Times New Roman" w:hAnsi="Times New Roman"/>
        </w:rPr>
      </w:pPr>
    </w:p>
    <w:p w14:paraId="25F57BCA" w14:textId="559AB126" w:rsidR="00A02C55" w:rsidRDefault="00A02C55" w:rsidP="00F55FC3">
      <w:pPr>
        <w:tabs>
          <w:tab w:val="left" w:pos="7419"/>
        </w:tabs>
        <w:spacing w:before="120"/>
        <w:rPr>
          <w:rFonts w:ascii="Times New Roman" w:eastAsia="Times New Roman" w:hAnsi="Times New Roman"/>
        </w:rPr>
      </w:pPr>
    </w:p>
    <w:p w14:paraId="2A8AE48F" w14:textId="2D6F0F0D" w:rsidR="00A02C55" w:rsidRDefault="00A02C55" w:rsidP="00F55FC3">
      <w:pPr>
        <w:tabs>
          <w:tab w:val="left" w:pos="7419"/>
        </w:tabs>
        <w:spacing w:before="120"/>
        <w:rPr>
          <w:rFonts w:ascii="Times New Roman" w:eastAsia="Times New Roman" w:hAnsi="Times New Roman"/>
        </w:rPr>
      </w:pPr>
    </w:p>
    <w:p w14:paraId="18A13C0B" w14:textId="7C892F0F" w:rsidR="00A02C55" w:rsidRDefault="00A02C55" w:rsidP="00F55FC3">
      <w:pPr>
        <w:tabs>
          <w:tab w:val="left" w:pos="7419"/>
        </w:tabs>
        <w:spacing w:before="120"/>
        <w:rPr>
          <w:rFonts w:ascii="Times New Roman" w:eastAsia="Times New Roman" w:hAnsi="Times New Roman"/>
        </w:rPr>
      </w:pPr>
    </w:p>
    <w:p w14:paraId="35DF5413" w14:textId="53A94008" w:rsidR="00A02C55" w:rsidRDefault="00A02C55" w:rsidP="00F55FC3">
      <w:pPr>
        <w:tabs>
          <w:tab w:val="left" w:pos="7419"/>
        </w:tabs>
        <w:spacing w:before="120"/>
        <w:rPr>
          <w:rFonts w:ascii="Times New Roman" w:eastAsia="Times New Roman" w:hAnsi="Times New Roman"/>
        </w:rPr>
      </w:pPr>
    </w:p>
    <w:p w14:paraId="1F0A58A9" w14:textId="6AF8187E" w:rsidR="00A02C55" w:rsidRDefault="00A02C55" w:rsidP="00F55FC3">
      <w:pPr>
        <w:tabs>
          <w:tab w:val="left" w:pos="7419"/>
        </w:tabs>
        <w:spacing w:before="120"/>
        <w:rPr>
          <w:rFonts w:ascii="Times New Roman" w:eastAsia="Times New Roman" w:hAnsi="Times New Roman"/>
        </w:rPr>
      </w:pPr>
    </w:p>
    <w:tbl>
      <w:tblPr>
        <w:tblW w:w="9120" w:type="dxa"/>
        <w:tblInd w:w="240" w:type="dxa"/>
        <w:tblLayout w:type="fixed"/>
        <w:tblCellMar>
          <w:left w:w="0" w:type="dxa"/>
          <w:right w:w="0" w:type="dxa"/>
        </w:tblCellMar>
        <w:tblLook w:val="0000" w:firstRow="0" w:lastRow="0" w:firstColumn="0" w:lastColumn="0" w:noHBand="0" w:noVBand="0"/>
      </w:tblPr>
      <w:tblGrid>
        <w:gridCol w:w="3402"/>
        <w:gridCol w:w="5718"/>
      </w:tblGrid>
      <w:tr w:rsidR="00A02C55" w:rsidRPr="00C4468F" w14:paraId="030DCE9A" w14:textId="77777777" w:rsidTr="008814A9">
        <w:trPr>
          <w:trHeight w:val="449"/>
        </w:trPr>
        <w:tc>
          <w:tcPr>
            <w:tcW w:w="3402" w:type="dxa"/>
            <w:shd w:val="clear" w:color="auto" w:fill="auto"/>
            <w:vAlign w:val="bottom"/>
          </w:tcPr>
          <w:p w14:paraId="7B630983" w14:textId="77777777" w:rsidR="00A02C55" w:rsidRPr="00C4468F" w:rsidRDefault="00A02C55" w:rsidP="008814A9">
            <w:pPr>
              <w:jc w:val="center"/>
              <w:rPr>
                <w:rFonts w:ascii="Times New Roman" w:eastAsia="Times New Roman" w:hAnsi="Times New Roman"/>
                <w:b/>
                <w:sz w:val="28"/>
              </w:rPr>
            </w:pPr>
            <w:r w:rsidRPr="00C4468F">
              <w:rPr>
                <w:rFonts w:ascii="Times New Roman" w:eastAsia="Times New Roman" w:hAnsi="Times New Roman"/>
                <w:b/>
                <w:sz w:val="28"/>
              </w:rPr>
              <w:lastRenderedPageBreak/>
              <w:t>HỘI ĐỒNG NHÂN DÂN</w:t>
            </w:r>
          </w:p>
        </w:tc>
        <w:tc>
          <w:tcPr>
            <w:tcW w:w="5718" w:type="dxa"/>
            <w:shd w:val="clear" w:color="auto" w:fill="auto"/>
            <w:vAlign w:val="bottom"/>
          </w:tcPr>
          <w:p w14:paraId="2170E4FF" w14:textId="77777777" w:rsidR="00A02C55" w:rsidRPr="00C4468F" w:rsidRDefault="00A02C55" w:rsidP="008814A9">
            <w:pPr>
              <w:ind w:left="240"/>
              <w:jc w:val="center"/>
              <w:rPr>
                <w:rFonts w:ascii="Times New Roman" w:eastAsia="Times New Roman" w:hAnsi="Times New Roman"/>
                <w:b/>
                <w:w w:val="91"/>
                <w:sz w:val="28"/>
              </w:rPr>
            </w:pPr>
            <w:r w:rsidRPr="00C4468F">
              <w:rPr>
                <w:rFonts w:ascii="Times New Roman" w:eastAsia="Times New Roman" w:hAnsi="Times New Roman"/>
                <w:b/>
                <w:w w:val="91"/>
                <w:sz w:val="28"/>
              </w:rPr>
              <w:t>CỘNG HOÀ XÃ HỘI CHỦ NGHĨA VIỆT NAM</w:t>
            </w:r>
          </w:p>
        </w:tc>
      </w:tr>
      <w:tr w:rsidR="00A02C55" w:rsidRPr="00C4468F" w14:paraId="05749DC8" w14:textId="77777777" w:rsidTr="008814A9">
        <w:trPr>
          <w:trHeight w:val="357"/>
        </w:trPr>
        <w:tc>
          <w:tcPr>
            <w:tcW w:w="3402" w:type="dxa"/>
            <w:shd w:val="clear" w:color="auto" w:fill="auto"/>
            <w:vAlign w:val="bottom"/>
          </w:tcPr>
          <w:p w14:paraId="43BB93C1" w14:textId="77777777" w:rsidR="00A02C55" w:rsidRPr="00C4468F" w:rsidRDefault="00A02C55" w:rsidP="008814A9">
            <w:pPr>
              <w:ind w:left="40"/>
              <w:jc w:val="center"/>
              <w:rPr>
                <w:rFonts w:ascii="Times New Roman" w:eastAsia="Times New Roman" w:hAnsi="Times New Roman"/>
                <w:b/>
                <w:sz w:val="28"/>
              </w:rPr>
            </w:pPr>
            <w:r w:rsidRPr="00C4468F">
              <w:rPr>
                <w:rFonts w:ascii="Times New Roman" w:eastAsia="Times New Roman" w:hAnsi="Times New Roman"/>
                <w:b/>
                <w:sz w:val="28"/>
              </w:rPr>
              <w:t>TỈNH LÀO CAI</w:t>
            </w:r>
          </w:p>
        </w:tc>
        <w:tc>
          <w:tcPr>
            <w:tcW w:w="5718" w:type="dxa"/>
            <w:shd w:val="clear" w:color="auto" w:fill="auto"/>
            <w:vAlign w:val="bottom"/>
          </w:tcPr>
          <w:p w14:paraId="0E203A98" w14:textId="77777777" w:rsidR="00A02C55" w:rsidRPr="00C4468F" w:rsidRDefault="00A02C55" w:rsidP="008814A9">
            <w:pPr>
              <w:ind w:left="240"/>
              <w:jc w:val="center"/>
              <w:rPr>
                <w:rFonts w:ascii="Times New Roman" w:eastAsia="Times New Roman" w:hAnsi="Times New Roman"/>
                <w:b/>
                <w:w w:val="99"/>
                <w:sz w:val="28"/>
              </w:rPr>
            </w:pPr>
            <w:r w:rsidRPr="00C4468F">
              <w:rPr>
                <w:rFonts w:ascii="Times New Roman" w:eastAsia="Times New Roman" w:hAnsi="Times New Roman"/>
                <w:b/>
                <w:sz w:val="28"/>
              </w:rPr>
              <w:t>Độc lập - Tự do - Hạnh phúc</w:t>
            </w:r>
          </w:p>
        </w:tc>
      </w:tr>
    </w:tbl>
    <w:p w14:paraId="65D5BCD9" w14:textId="77777777" w:rsidR="00A02C55" w:rsidRPr="00C4468F" w:rsidRDefault="00A02C55" w:rsidP="00A02C55">
      <w:pPr>
        <w:spacing w:before="120"/>
        <w:ind w:right="-799"/>
        <w:jc w:val="center"/>
        <w:rPr>
          <w:rFonts w:ascii="Times New Roman" w:eastAsia="Times New Roman" w:hAnsi="Times New Roman"/>
          <w:b/>
          <w:sz w:val="28"/>
        </w:rPr>
      </w:pPr>
      <w:r w:rsidRPr="00C4468F">
        <w:rPr>
          <w:rFonts w:ascii="Times New Roman" w:eastAsia="Times New Roman" w:hAnsi="Times New Roman"/>
          <w:b/>
          <w:noProof/>
          <w:sz w:val="28"/>
          <w:lang w:val="vi-VN" w:eastAsia="vi-VN"/>
        </w:rPr>
        <mc:AlternateContent>
          <mc:Choice Requires="wps">
            <w:drawing>
              <wp:anchor distT="0" distB="0" distL="114300" distR="114300" simplePos="0" relativeHeight="251664384" behindDoc="0" locked="0" layoutInCell="1" allowOverlap="1" wp14:anchorId="54A1551B" wp14:editId="4C4AC599">
                <wp:simplePos x="0" y="0"/>
                <wp:positionH relativeFrom="column">
                  <wp:posOffset>3076575</wp:posOffset>
                </wp:positionH>
                <wp:positionV relativeFrom="paragraph">
                  <wp:posOffset>12700</wp:posOffset>
                </wp:positionV>
                <wp:extent cx="2276475" cy="0"/>
                <wp:effectExtent l="13335" t="6350" r="5715"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15A10F" id="_x0000_t32" coordsize="21600,21600" o:spt="32" o:oned="t" path="m,l21600,21600e" filled="f">
                <v:path arrowok="t" fillok="f" o:connecttype="none"/>
                <o:lock v:ext="edit" shapetype="t"/>
              </v:shapetype>
              <v:shape id="Straight Arrow Connector 6" o:spid="_x0000_s1026" type="#_x0000_t32" style="position:absolute;margin-left:242.25pt;margin-top:1pt;width:17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"/>
            </w:pict>
          </mc:Fallback>
        </mc:AlternateContent>
      </w:r>
      <w:r w:rsidRPr="00C4468F">
        <w:rPr>
          <w:rFonts w:ascii="Times New Roman" w:eastAsia="Times New Roman" w:hAnsi="Times New Roman"/>
          <w:b/>
          <w:noProof/>
          <w:sz w:val="28"/>
          <w:lang w:val="vi-VN" w:eastAsia="vi-VN"/>
        </w:rPr>
        <mc:AlternateContent>
          <mc:Choice Requires="wps">
            <w:drawing>
              <wp:anchor distT="0" distB="0" distL="114300" distR="114300" simplePos="0" relativeHeight="251663360" behindDoc="0" locked="0" layoutInCell="1" allowOverlap="1" wp14:anchorId="6B8B61C9" wp14:editId="5D3348BD">
                <wp:simplePos x="0" y="0"/>
                <wp:positionH relativeFrom="column">
                  <wp:posOffset>933450</wp:posOffset>
                </wp:positionH>
                <wp:positionV relativeFrom="paragraph">
                  <wp:posOffset>12700</wp:posOffset>
                </wp:positionV>
                <wp:extent cx="552450" cy="0"/>
                <wp:effectExtent l="13335" t="6350" r="571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B1A1C" id="Straight Arrow Connector 5" o:spid="_x0000_s1026" type="#_x0000_t32" style="position:absolute;margin-left:73.5pt;margin-top:1pt;width:4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"/>
            </w:pict>
          </mc:Fallback>
        </mc:AlternateContent>
      </w:r>
    </w:p>
    <w:p w14:paraId="53BABDB4" w14:textId="77777777" w:rsidR="00A02C55" w:rsidRPr="00C4468F" w:rsidRDefault="00A02C55" w:rsidP="00A02C55">
      <w:pPr>
        <w:spacing w:before="120" w:after="120"/>
        <w:ind w:right="-799"/>
        <w:jc w:val="center"/>
        <w:rPr>
          <w:rFonts w:ascii="Times New Roman" w:eastAsia="Times New Roman" w:hAnsi="Times New Roman"/>
          <w:b/>
          <w:sz w:val="28"/>
        </w:rPr>
      </w:pPr>
      <w:r w:rsidRPr="00C4468F">
        <w:rPr>
          <w:rFonts w:ascii="Times New Roman" w:eastAsia="Times New Roman" w:hAnsi="Times New Roman"/>
          <w:b/>
          <w:sz w:val="28"/>
        </w:rPr>
        <w:t>QUY ĐỊNH</w:t>
      </w:r>
    </w:p>
    <w:p w14:paraId="3E0C794F" w14:textId="77777777" w:rsidR="00A02C55" w:rsidRPr="00C4468F" w:rsidRDefault="00A02C55" w:rsidP="00A02C55">
      <w:pPr>
        <w:ind w:right="-799"/>
        <w:jc w:val="center"/>
        <w:rPr>
          <w:rFonts w:ascii="Times New Roman" w:eastAsia="Times New Roman" w:hAnsi="Times New Roman"/>
          <w:b/>
          <w:sz w:val="28"/>
        </w:rPr>
      </w:pPr>
      <w:r w:rsidRPr="00C4468F">
        <w:rPr>
          <w:rFonts w:ascii="Times New Roman" w:eastAsia="Times New Roman" w:hAnsi="Times New Roman"/>
          <w:b/>
          <w:sz w:val="28"/>
        </w:rPr>
        <w:t>C</w:t>
      </w:r>
      <w:r w:rsidRPr="00C4468F">
        <w:rPr>
          <w:rFonts w:ascii="Times New Roman" w:hAnsi="Times New Roman" w:cs="Times New Roman"/>
          <w:b/>
          <w:spacing w:val="-2"/>
          <w:sz w:val="28"/>
          <w:szCs w:val="28"/>
        </w:rPr>
        <w:t>hính sách hỗ trợ công tác tổ chức quản lý, khai thác,</w:t>
      </w:r>
    </w:p>
    <w:p w14:paraId="7F969A25" w14:textId="77777777" w:rsidR="00A02C55" w:rsidRPr="00C4468F" w:rsidRDefault="00A02C55" w:rsidP="00A02C55">
      <w:pPr>
        <w:ind w:right="-799"/>
        <w:jc w:val="center"/>
        <w:rPr>
          <w:rFonts w:ascii="Times New Roman" w:eastAsia="Times New Roman" w:hAnsi="Times New Roman"/>
          <w:b/>
          <w:sz w:val="28"/>
        </w:rPr>
      </w:pPr>
      <w:proofErr w:type="gramStart"/>
      <w:r w:rsidRPr="00C4468F">
        <w:rPr>
          <w:rFonts w:ascii="Times New Roman" w:hAnsi="Times New Roman" w:cs="Times New Roman"/>
          <w:b/>
          <w:spacing w:val="-2"/>
          <w:sz w:val="28"/>
          <w:szCs w:val="28"/>
        </w:rPr>
        <w:t>bảo</w:t>
      </w:r>
      <w:proofErr w:type="gramEnd"/>
      <w:r w:rsidRPr="00C4468F">
        <w:rPr>
          <w:rFonts w:ascii="Times New Roman" w:hAnsi="Times New Roman" w:cs="Times New Roman"/>
          <w:b/>
          <w:spacing w:val="-2"/>
          <w:sz w:val="28"/>
          <w:szCs w:val="28"/>
        </w:rPr>
        <w:t xml:space="preserve"> trì các công trình kết cấu hạ tầng cấp xã trên địa bàn tỉnh Lào Cai</w:t>
      </w:r>
    </w:p>
    <w:p w14:paraId="4FA48476" w14:textId="5DF8DEDB" w:rsidR="00A02C55" w:rsidRPr="00C4468F" w:rsidRDefault="00A02C55" w:rsidP="00A02C55">
      <w:pPr>
        <w:jc w:val="center"/>
        <w:rPr>
          <w:rFonts w:ascii="Times New Roman" w:eastAsia="Times New Roman" w:hAnsi="Times New Roman"/>
          <w:i/>
          <w:sz w:val="28"/>
        </w:rPr>
      </w:pPr>
      <w:r w:rsidRPr="00C4468F">
        <w:rPr>
          <w:rFonts w:ascii="Times New Roman" w:eastAsia="Times New Roman" w:hAnsi="Times New Roman"/>
          <w:i/>
          <w:sz w:val="28"/>
        </w:rPr>
        <w:t>(</w:t>
      </w:r>
      <w:r w:rsidR="002D092F">
        <w:rPr>
          <w:rFonts w:ascii="Times New Roman" w:eastAsia="Times New Roman" w:hAnsi="Times New Roman"/>
          <w:i/>
          <w:sz w:val="28"/>
        </w:rPr>
        <w:t xml:space="preserve">Ban hành kèm </w:t>
      </w:r>
      <w:proofErr w:type="gramStart"/>
      <w:r w:rsidR="002D092F">
        <w:rPr>
          <w:rFonts w:ascii="Times New Roman" w:eastAsia="Times New Roman" w:hAnsi="Times New Roman"/>
          <w:i/>
          <w:sz w:val="28"/>
        </w:rPr>
        <w:t>theo</w:t>
      </w:r>
      <w:proofErr w:type="gramEnd"/>
      <w:r w:rsidR="002D092F">
        <w:rPr>
          <w:rFonts w:ascii="Times New Roman" w:eastAsia="Times New Roman" w:hAnsi="Times New Roman"/>
          <w:i/>
          <w:sz w:val="28"/>
        </w:rPr>
        <w:t xml:space="preserve"> Nghị quyết số </w:t>
      </w:r>
      <w:r w:rsidR="00EB65DA">
        <w:rPr>
          <w:rFonts w:ascii="Times New Roman" w:eastAsia="Times New Roman" w:hAnsi="Times New Roman"/>
          <w:i/>
          <w:sz w:val="28"/>
        </w:rPr>
        <w:t>41</w:t>
      </w:r>
      <w:r w:rsidRPr="00C4468F">
        <w:rPr>
          <w:rFonts w:ascii="Times New Roman" w:eastAsia="Times New Roman" w:hAnsi="Times New Roman"/>
          <w:i/>
          <w:sz w:val="28"/>
        </w:rPr>
        <w:t xml:space="preserve">/2020/NQ-HĐND </w:t>
      </w:r>
    </w:p>
    <w:p w14:paraId="757A88FE" w14:textId="308D188E" w:rsidR="00A02C55" w:rsidRPr="00C4468F" w:rsidRDefault="00EB65DA" w:rsidP="00A02C55">
      <w:pPr>
        <w:jc w:val="center"/>
        <w:rPr>
          <w:rFonts w:ascii="Times New Roman" w:eastAsia="Times New Roman" w:hAnsi="Times New Roman"/>
          <w:i/>
          <w:sz w:val="28"/>
        </w:rPr>
      </w:pPr>
      <w:r w:rsidRPr="00C4468F">
        <w:rPr>
          <w:rFonts w:ascii="Times New Roman" w:eastAsia="Times New Roman" w:hAnsi="Times New Roman"/>
          <w:i/>
          <w:sz w:val="28"/>
        </w:rPr>
        <w:t>N</w:t>
      </w:r>
      <w:r w:rsidR="00A02C55" w:rsidRPr="00C4468F">
        <w:rPr>
          <w:rFonts w:ascii="Times New Roman" w:eastAsia="Times New Roman" w:hAnsi="Times New Roman"/>
          <w:i/>
          <w:sz w:val="28"/>
        </w:rPr>
        <w:t>gày</w:t>
      </w:r>
      <w:r>
        <w:rPr>
          <w:rFonts w:ascii="Times New Roman" w:eastAsia="Times New Roman" w:hAnsi="Times New Roman"/>
          <w:i/>
          <w:sz w:val="28"/>
        </w:rPr>
        <w:t xml:space="preserve"> 04</w:t>
      </w:r>
      <w:r w:rsidR="00A02C55" w:rsidRPr="00C4468F">
        <w:rPr>
          <w:rFonts w:ascii="Times New Roman" w:eastAsia="Times New Roman" w:hAnsi="Times New Roman"/>
          <w:i/>
          <w:sz w:val="28"/>
        </w:rPr>
        <w:t xml:space="preserve"> tháng 12 năm 2020 của Hội đồng nhân dân tỉnh Lào </w:t>
      </w:r>
      <w:proofErr w:type="gramStart"/>
      <w:r w:rsidR="00A02C55" w:rsidRPr="00C4468F">
        <w:rPr>
          <w:rFonts w:ascii="Times New Roman" w:eastAsia="Times New Roman" w:hAnsi="Times New Roman"/>
          <w:i/>
          <w:sz w:val="28"/>
        </w:rPr>
        <w:t>Cai</w:t>
      </w:r>
      <w:proofErr w:type="gramEnd"/>
      <w:r w:rsidR="00A02C55" w:rsidRPr="00C4468F">
        <w:rPr>
          <w:rFonts w:ascii="Times New Roman" w:eastAsia="Times New Roman" w:hAnsi="Times New Roman"/>
          <w:i/>
          <w:sz w:val="28"/>
        </w:rPr>
        <w:t>)</w:t>
      </w:r>
    </w:p>
    <w:p w14:paraId="78E66837" w14:textId="77777777" w:rsidR="00A02C55" w:rsidRPr="00C4468F" w:rsidRDefault="00A02C55" w:rsidP="00A02C55">
      <w:pPr>
        <w:spacing w:before="120"/>
        <w:rPr>
          <w:rFonts w:ascii="Times New Roman" w:eastAsia="Times New Roman" w:hAnsi="Times New Roman"/>
        </w:rPr>
      </w:pPr>
      <w:r w:rsidRPr="00C4468F">
        <w:rPr>
          <w:rFonts w:ascii="Times New Roman" w:eastAsia="Times New Roman" w:hAnsi="Times New Roman"/>
          <w:i/>
          <w:noProof/>
          <w:sz w:val="28"/>
          <w:lang w:val="vi-VN" w:eastAsia="vi-VN"/>
        </w:rPr>
        <mc:AlternateContent>
          <mc:Choice Requires="wps">
            <w:drawing>
              <wp:anchor distT="0" distB="0" distL="114300" distR="114300" simplePos="0" relativeHeight="251662336" behindDoc="1" locked="0" layoutInCell="1" allowOverlap="1" wp14:anchorId="137A6A15" wp14:editId="5A445EED">
                <wp:simplePos x="0" y="0"/>
                <wp:positionH relativeFrom="column">
                  <wp:posOffset>2064385</wp:posOffset>
                </wp:positionH>
                <wp:positionV relativeFrom="paragraph">
                  <wp:posOffset>125095</wp:posOffset>
                </wp:positionV>
                <wp:extent cx="1962150" cy="0"/>
                <wp:effectExtent l="10795" t="6985" r="825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10B521"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5pt,9.85pt" to="317.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" strokeweight=".5pt"/>
            </w:pict>
          </mc:Fallback>
        </mc:AlternateContent>
      </w:r>
    </w:p>
    <w:p w14:paraId="3A38EE35" w14:textId="77777777" w:rsidR="00A02C55" w:rsidRPr="00C4468F" w:rsidRDefault="00A02C55" w:rsidP="00EB65DA">
      <w:pPr>
        <w:tabs>
          <w:tab w:val="left" w:pos="993"/>
        </w:tabs>
        <w:spacing w:before="120" w:after="120" w:line="320" w:lineRule="exact"/>
        <w:ind w:firstLine="567"/>
        <w:jc w:val="both"/>
        <w:rPr>
          <w:rFonts w:ascii="Times New Roman" w:eastAsia="Times New Roman" w:hAnsi="Times New Roman"/>
          <w:b/>
          <w:sz w:val="28"/>
          <w:szCs w:val="28"/>
        </w:rPr>
      </w:pPr>
      <w:proofErr w:type="gramStart"/>
      <w:r w:rsidRPr="00C4468F">
        <w:rPr>
          <w:rFonts w:ascii="Times New Roman" w:eastAsia="Times New Roman" w:hAnsi="Times New Roman"/>
          <w:b/>
          <w:sz w:val="28"/>
        </w:rPr>
        <w:t>Điều 1.</w:t>
      </w:r>
      <w:proofErr w:type="gramEnd"/>
      <w:r w:rsidRPr="00C4468F">
        <w:rPr>
          <w:rFonts w:ascii="Times New Roman" w:eastAsia="Times New Roman" w:hAnsi="Times New Roman"/>
          <w:b/>
          <w:sz w:val="28"/>
        </w:rPr>
        <w:t xml:space="preserve"> </w:t>
      </w:r>
      <w:r w:rsidRPr="00C4468F">
        <w:rPr>
          <w:rFonts w:ascii="Times New Roman" w:eastAsia="Times New Roman" w:hAnsi="Times New Roman"/>
          <w:b/>
          <w:sz w:val="28"/>
          <w:szCs w:val="28"/>
        </w:rPr>
        <w:t xml:space="preserve">Phạm </w:t>
      </w:r>
      <w:proofErr w:type="gramStart"/>
      <w:r w:rsidRPr="00C4468F">
        <w:rPr>
          <w:rFonts w:ascii="Times New Roman" w:eastAsia="Times New Roman" w:hAnsi="Times New Roman"/>
          <w:b/>
          <w:sz w:val="28"/>
          <w:szCs w:val="28"/>
        </w:rPr>
        <w:t>vi</w:t>
      </w:r>
      <w:proofErr w:type="gramEnd"/>
      <w:r w:rsidRPr="00C4468F">
        <w:rPr>
          <w:rFonts w:ascii="Times New Roman" w:eastAsia="Times New Roman" w:hAnsi="Times New Roman"/>
          <w:b/>
          <w:sz w:val="28"/>
          <w:szCs w:val="28"/>
        </w:rPr>
        <w:t xml:space="preserve"> điều chỉnh</w:t>
      </w:r>
    </w:p>
    <w:p w14:paraId="49BC3F6C" w14:textId="77777777" w:rsidR="00EB65DA" w:rsidRDefault="00A02C55" w:rsidP="00EB65DA">
      <w:pPr>
        <w:tabs>
          <w:tab w:val="left" w:pos="993"/>
        </w:tabs>
        <w:spacing w:before="120" w:after="120" w:line="320" w:lineRule="exact"/>
        <w:ind w:firstLine="567"/>
        <w:jc w:val="both"/>
        <w:rPr>
          <w:rFonts w:ascii="Times New Roman" w:eastAsia="Times New Roman" w:hAnsi="Times New Roman"/>
          <w:sz w:val="28"/>
          <w:szCs w:val="28"/>
        </w:rPr>
      </w:pPr>
      <w:r w:rsidRPr="00C4468F">
        <w:rPr>
          <w:rFonts w:ascii="Times New Roman" w:eastAsia="Times New Roman" w:hAnsi="Times New Roman"/>
          <w:sz w:val="28"/>
          <w:szCs w:val="28"/>
        </w:rPr>
        <w:t xml:space="preserve">Các công trình kết cấu hạ tầng được hưởng chính sách </w:t>
      </w:r>
      <w:proofErr w:type="gramStart"/>
      <w:r w:rsidRPr="00C4468F">
        <w:rPr>
          <w:rFonts w:ascii="Times New Roman" w:eastAsia="Times New Roman" w:hAnsi="Times New Roman"/>
          <w:sz w:val="28"/>
          <w:szCs w:val="28"/>
        </w:rPr>
        <w:t>theo</w:t>
      </w:r>
      <w:proofErr w:type="gramEnd"/>
      <w:r w:rsidRPr="00C4468F">
        <w:rPr>
          <w:rFonts w:ascii="Times New Roman" w:eastAsia="Times New Roman" w:hAnsi="Times New Roman"/>
          <w:sz w:val="28"/>
          <w:szCs w:val="28"/>
        </w:rPr>
        <w:t xml:space="preserve"> Nghị quyết này là các công trình do cấp xã quản lý hoặc phối hợp với chủ thể khác quản lý, gồm:</w:t>
      </w:r>
    </w:p>
    <w:p w14:paraId="02A9EBF5" w14:textId="77777777" w:rsidR="00EB65DA" w:rsidRDefault="00EB65DA" w:rsidP="00EB65DA">
      <w:pPr>
        <w:tabs>
          <w:tab w:val="left" w:pos="993"/>
        </w:tabs>
        <w:spacing w:before="120" w:after="120" w:line="32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A02C55" w:rsidRPr="00C4468F">
        <w:rPr>
          <w:rFonts w:ascii="Times New Roman" w:eastAsia="Times New Roman" w:hAnsi="Times New Roman"/>
          <w:sz w:val="28"/>
          <w:szCs w:val="28"/>
        </w:rPr>
        <w:t>Công trình thủy lợi phục vụ tưới, tiêu.</w:t>
      </w:r>
    </w:p>
    <w:p w14:paraId="331017A7" w14:textId="77777777" w:rsidR="00EB65DA" w:rsidRDefault="00EB65DA" w:rsidP="00EB65DA">
      <w:pPr>
        <w:tabs>
          <w:tab w:val="left" w:pos="993"/>
        </w:tabs>
        <w:spacing w:before="120" w:after="120" w:line="32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A02C55" w:rsidRPr="00C4468F">
        <w:rPr>
          <w:rFonts w:ascii="Times New Roman" w:eastAsia="Times New Roman" w:hAnsi="Times New Roman"/>
          <w:sz w:val="28"/>
          <w:szCs w:val="28"/>
        </w:rPr>
        <w:t>Công trình cấp nước sinh hoạt tập trung khu vực nông thôn.</w:t>
      </w:r>
    </w:p>
    <w:p w14:paraId="0F06BD29" w14:textId="77777777" w:rsidR="00EB65DA" w:rsidRDefault="00EB65DA" w:rsidP="00EB65DA">
      <w:pPr>
        <w:tabs>
          <w:tab w:val="left" w:pos="993"/>
        </w:tabs>
        <w:spacing w:before="120" w:after="120" w:line="32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A02C55" w:rsidRPr="00C4468F">
        <w:rPr>
          <w:rFonts w:ascii="Times New Roman" w:eastAsia="Times New Roman" w:hAnsi="Times New Roman"/>
          <w:sz w:val="28"/>
          <w:szCs w:val="28"/>
        </w:rPr>
        <w:t>Công trình giao thông nông thôn;</w:t>
      </w:r>
    </w:p>
    <w:p w14:paraId="701D615E" w14:textId="77777777" w:rsidR="00EB65DA" w:rsidRDefault="00EB65DA" w:rsidP="00EB65DA">
      <w:pPr>
        <w:tabs>
          <w:tab w:val="left" w:pos="993"/>
        </w:tabs>
        <w:spacing w:before="120" w:after="120" w:line="32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A02C55" w:rsidRPr="00C4468F">
        <w:rPr>
          <w:rFonts w:ascii="Times New Roman" w:eastAsia="Times New Roman" w:hAnsi="Times New Roman"/>
          <w:sz w:val="28"/>
          <w:szCs w:val="28"/>
        </w:rPr>
        <w:t>Công trình kè chống sạt lở bờ sông, suối không gắn với đường giao thông.</w:t>
      </w:r>
    </w:p>
    <w:p w14:paraId="43616F82" w14:textId="77777777" w:rsidR="00EB65DA" w:rsidRDefault="00EB65DA" w:rsidP="00EB65DA">
      <w:pPr>
        <w:tabs>
          <w:tab w:val="left" w:pos="993"/>
        </w:tabs>
        <w:spacing w:before="120" w:after="120" w:line="32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00A02C55" w:rsidRPr="00C4468F">
        <w:rPr>
          <w:rFonts w:ascii="Times New Roman" w:eastAsia="Times New Roman" w:hAnsi="Times New Roman"/>
          <w:sz w:val="28"/>
          <w:szCs w:val="28"/>
        </w:rPr>
        <w:t xml:space="preserve">Công trình Trường học </w:t>
      </w:r>
      <w:r w:rsidR="00A02C55" w:rsidRPr="00C4468F">
        <w:rPr>
          <w:rFonts w:ascii="Times New Roman" w:eastAsia="Times New Roman" w:hAnsi="Times New Roman"/>
          <w:i/>
          <w:sz w:val="28"/>
          <w:szCs w:val="28"/>
        </w:rPr>
        <w:t>(trừ các trường THPT,</w:t>
      </w:r>
      <w:r w:rsidR="00A02C55" w:rsidRPr="00C4468F">
        <w:rPr>
          <w:rFonts w:ascii="Times New Roman" w:eastAsia="Times New Roman" w:hAnsi="Times New Roman"/>
          <w:sz w:val="28"/>
          <w:szCs w:val="28"/>
        </w:rPr>
        <w:t xml:space="preserve"> </w:t>
      </w:r>
      <w:r w:rsidR="00A02C55" w:rsidRPr="00C4468F">
        <w:rPr>
          <w:rFonts w:ascii="Times New Roman" w:eastAsia="Times New Roman" w:hAnsi="Times New Roman"/>
          <w:i/>
          <w:sz w:val="28"/>
          <w:szCs w:val="28"/>
        </w:rPr>
        <w:t>trường ngoài công lập, trường dạy nghề)</w:t>
      </w:r>
      <w:r w:rsidR="00A02C55" w:rsidRPr="00C4468F">
        <w:rPr>
          <w:rFonts w:ascii="Times New Roman" w:eastAsia="Times New Roman" w:hAnsi="Times New Roman"/>
          <w:sz w:val="28"/>
          <w:szCs w:val="28"/>
        </w:rPr>
        <w:t>; Hội trường kiêm Nhà văn hoá trung tâm cấp xã.</w:t>
      </w:r>
    </w:p>
    <w:p w14:paraId="6B2BC7EE" w14:textId="77777777" w:rsidR="00EB65DA" w:rsidRDefault="00EB65DA" w:rsidP="00EB65DA">
      <w:pPr>
        <w:tabs>
          <w:tab w:val="left" w:pos="993"/>
        </w:tabs>
        <w:spacing w:before="120" w:after="120" w:line="32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6. </w:t>
      </w:r>
      <w:r w:rsidR="00A02C55" w:rsidRPr="00C4468F">
        <w:rPr>
          <w:rFonts w:ascii="Times New Roman" w:eastAsia="Times New Roman" w:hAnsi="Times New Roman"/>
          <w:sz w:val="28"/>
          <w:szCs w:val="28"/>
        </w:rPr>
        <w:t>Công trình chợ hạng 3 khu vực nông thôn.</w:t>
      </w:r>
    </w:p>
    <w:p w14:paraId="1C8FCA1E" w14:textId="77777777" w:rsidR="00EB65DA" w:rsidRDefault="00EB65DA" w:rsidP="00EB65DA">
      <w:pPr>
        <w:tabs>
          <w:tab w:val="left" w:pos="993"/>
        </w:tabs>
        <w:spacing w:before="120" w:after="120" w:line="32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7. </w:t>
      </w:r>
      <w:r w:rsidR="00A02C55" w:rsidRPr="00C4468F">
        <w:rPr>
          <w:rFonts w:ascii="Times New Roman" w:eastAsia="Times New Roman" w:hAnsi="Times New Roman"/>
          <w:sz w:val="28"/>
          <w:szCs w:val="28"/>
        </w:rPr>
        <w:t>Nghĩa trang trung tâm xã.</w:t>
      </w:r>
    </w:p>
    <w:p w14:paraId="1B848F4B" w14:textId="4988D024" w:rsidR="00A02C55" w:rsidRPr="00C4468F" w:rsidRDefault="00EB65DA" w:rsidP="00EB65DA">
      <w:pPr>
        <w:tabs>
          <w:tab w:val="left" w:pos="993"/>
        </w:tabs>
        <w:spacing w:before="120" w:after="120" w:line="32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8. </w:t>
      </w:r>
      <w:r w:rsidR="00A02C55" w:rsidRPr="00C4468F">
        <w:rPr>
          <w:rFonts w:ascii="Times New Roman" w:eastAsia="Times New Roman" w:hAnsi="Times New Roman"/>
          <w:sz w:val="28"/>
          <w:szCs w:val="28"/>
        </w:rPr>
        <w:t xml:space="preserve">Công trình khu thể thao xã </w:t>
      </w:r>
      <w:r w:rsidR="00A02C55" w:rsidRPr="00C4468F">
        <w:rPr>
          <w:rFonts w:ascii="Times New Roman" w:eastAsia="Times New Roman" w:hAnsi="Times New Roman"/>
          <w:i/>
          <w:sz w:val="28"/>
          <w:szCs w:val="28"/>
        </w:rPr>
        <w:t>(mỗi xã một công trình)</w:t>
      </w:r>
      <w:r w:rsidR="00A02C55" w:rsidRPr="00C4468F">
        <w:rPr>
          <w:rFonts w:ascii="Times New Roman" w:eastAsia="Times New Roman" w:hAnsi="Times New Roman"/>
          <w:sz w:val="28"/>
          <w:szCs w:val="28"/>
        </w:rPr>
        <w:t>.</w:t>
      </w:r>
    </w:p>
    <w:p w14:paraId="14087EA8" w14:textId="77777777" w:rsidR="00EB65DA" w:rsidRDefault="00A02C55" w:rsidP="00EB65DA">
      <w:pPr>
        <w:tabs>
          <w:tab w:val="left" w:pos="993"/>
        </w:tabs>
        <w:spacing w:before="80"/>
        <w:ind w:firstLine="567"/>
        <w:jc w:val="both"/>
        <w:rPr>
          <w:rFonts w:ascii="Times New Roman" w:eastAsia="Times New Roman" w:hAnsi="Times New Roman"/>
          <w:b/>
          <w:sz w:val="28"/>
          <w:szCs w:val="28"/>
        </w:rPr>
      </w:pPr>
      <w:proofErr w:type="gramStart"/>
      <w:r w:rsidRPr="00C4468F">
        <w:rPr>
          <w:rFonts w:ascii="Times New Roman" w:eastAsia="Times New Roman" w:hAnsi="Times New Roman"/>
          <w:b/>
          <w:sz w:val="28"/>
          <w:szCs w:val="28"/>
        </w:rPr>
        <w:t>Điều 2.</w:t>
      </w:r>
      <w:proofErr w:type="gramEnd"/>
      <w:r w:rsidRPr="00C4468F">
        <w:rPr>
          <w:rFonts w:ascii="Times New Roman" w:eastAsia="Times New Roman" w:hAnsi="Times New Roman"/>
          <w:b/>
          <w:sz w:val="28"/>
          <w:szCs w:val="28"/>
        </w:rPr>
        <w:t xml:space="preserve"> Đối tượng áp dụng</w:t>
      </w:r>
    </w:p>
    <w:p w14:paraId="02BDE149" w14:textId="77777777" w:rsidR="00EB65DA" w:rsidRDefault="00EB65DA" w:rsidP="00EB65DA">
      <w:pPr>
        <w:tabs>
          <w:tab w:val="left" w:pos="993"/>
        </w:tabs>
        <w:spacing w:before="80"/>
        <w:ind w:firstLine="567"/>
        <w:jc w:val="both"/>
        <w:rPr>
          <w:rFonts w:ascii="Times New Roman" w:eastAsia="Times New Roman" w:hAnsi="Times New Roman"/>
          <w:b/>
          <w:sz w:val="28"/>
          <w:szCs w:val="28"/>
        </w:rPr>
      </w:pPr>
      <w:r w:rsidRPr="00EB65DA">
        <w:rPr>
          <w:rFonts w:ascii="Times New Roman" w:eastAsia="Times New Roman" w:hAnsi="Times New Roman"/>
          <w:sz w:val="28"/>
          <w:szCs w:val="28"/>
        </w:rPr>
        <w:t>1.</w:t>
      </w:r>
      <w:r>
        <w:rPr>
          <w:rFonts w:ascii="Times New Roman" w:eastAsia="Times New Roman" w:hAnsi="Times New Roman"/>
          <w:b/>
          <w:sz w:val="28"/>
          <w:szCs w:val="28"/>
        </w:rPr>
        <w:t xml:space="preserve"> </w:t>
      </w:r>
      <w:r w:rsidR="00A02C55" w:rsidRPr="00C4468F">
        <w:rPr>
          <w:rFonts w:ascii="Times New Roman" w:eastAsia="Times New Roman" w:hAnsi="Times New Roman"/>
          <w:sz w:val="28"/>
          <w:szCs w:val="28"/>
        </w:rPr>
        <w:t>Các cơ quan, tổ chức, cá nhân có liên quan đến công tác quản lý, khai thác, bảo trì các công trình kết cấu hạ tầng trên địa bàn cấp xã.</w:t>
      </w:r>
    </w:p>
    <w:p w14:paraId="5F6CE13F" w14:textId="2C169254" w:rsidR="00A02C55" w:rsidRPr="00EB65DA" w:rsidRDefault="00EB65DA" w:rsidP="00EB65DA">
      <w:pPr>
        <w:tabs>
          <w:tab w:val="left" w:pos="993"/>
        </w:tabs>
        <w:spacing w:before="80"/>
        <w:ind w:firstLine="567"/>
        <w:jc w:val="both"/>
        <w:rPr>
          <w:rFonts w:ascii="Times New Roman" w:eastAsia="Times New Roman" w:hAnsi="Times New Roman"/>
          <w:b/>
          <w:sz w:val="28"/>
          <w:szCs w:val="28"/>
        </w:rPr>
      </w:pPr>
      <w:r w:rsidRPr="00EB65DA">
        <w:rPr>
          <w:rFonts w:ascii="Times New Roman" w:eastAsia="Times New Roman" w:hAnsi="Times New Roman"/>
          <w:sz w:val="28"/>
          <w:szCs w:val="28"/>
        </w:rPr>
        <w:t>2.</w:t>
      </w:r>
      <w:r>
        <w:rPr>
          <w:rFonts w:ascii="Times New Roman" w:eastAsia="Times New Roman" w:hAnsi="Times New Roman"/>
          <w:b/>
          <w:sz w:val="28"/>
          <w:szCs w:val="28"/>
        </w:rPr>
        <w:t xml:space="preserve"> </w:t>
      </w:r>
      <w:r w:rsidR="00A02C55" w:rsidRPr="00C4468F">
        <w:rPr>
          <w:rFonts w:ascii="Times New Roman" w:eastAsia="Times New Roman" w:hAnsi="Times New Roman"/>
          <w:sz w:val="28"/>
          <w:szCs w:val="28"/>
        </w:rPr>
        <w:t xml:space="preserve">Các </w:t>
      </w:r>
      <w:proofErr w:type="gramStart"/>
      <w:r w:rsidR="00A02C55" w:rsidRPr="00C4468F">
        <w:rPr>
          <w:rFonts w:ascii="Times New Roman" w:eastAsia="Times New Roman" w:hAnsi="Times New Roman"/>
          <w:sz w:val="28"/>
          <w:szCs w:val="28"/>
        </w:rPr>
        <w:t>đơn</w:t>
      </w:r>
      <w:proofErr w:type="gramEnd"/>
      <w:r w:rsidR="00A02C55" w:rsidRPr="00C4468F">
        <w:rPr>
          <w:rFonts w:ascii="Times New Roman" w:eastAsia="Times New Roman" w:hAnsi="Times New Roman"/>
          <w:sz w:val="28"/>
          <w:szCs w:val="28"/>
        </w:rPr>
        <w:t xml:space="preserve"> vị, tổ chức, cá nhân được hưởng chính sách hỗ trợ công tác quản lý, khai thác, bảo vệ công trình kết cấu hạ tầng trên địa bàn cấp xã.</w:t>
      </w:r>
    </w:p>
    <w:p w14:paraId="6B9B1358" w14:textId="77777777" w:rsidR="00EB65DA" w:rsidRDefault="00A02C55" w:rsidP="00EB65DA">
      <w:pPr>
        <w:tabs>
          <w:tab w:val="left" w:pos="993"/>
        </w:tabs>
        <w:spacing w:before="80"/>
        <w:ind w:firstLine="567"/>
        <w:jc w:val="both"/>
        <w:rPr>
          <w:rFonts w:ascii="Times New Roman" w:eastAsia="Times New Roman" w:hAnsi="Times New Roman"/>
          <w:b/>
          <w:sz w:val="28"/>
          <w:szCs w:val="28"/>
        </w:rPr>
      </w:pPr>
      <w:proofErr w:type="gramStart"/>
      <w:r w:rsidRPr="00C4468F">
        <w:rPr>
          <w:rFonts w:ascii="Times New Roman" w:eastAsia="Times New Roman" w:hAnsi="Times New Roman"/>
          <w:b/>
          <w:sz w:val="28"/>
          <w:szCs w:val="28"/>
        </w:rPr>
        <w:t>Điều 3.</w:t>
      </w:r>
      <w:proofErr w:type="gramEnd"/>
      <w:r w:rsidRPr="00C4468F">
        <w:rPr>
          <w:rFonts w:ascii="Times New Roman" w:eastAsia="Times New Roman" w:hAnsi="Times New Roman"/>
          <w:b/>
          <w:sz w:val="28"/>
          <w:szCs w:val="28"/>
        </w:rPr>
        <w:t xml:space="preserve"> Nguyên tắc thực hiện</w:t>
      </w:r>
    </w:p>
    <w:p w14:paraId="33329FCB" w14:textId="77777777" w:rsidR="00EB65DA" w:rsidRDefault="00EB65DA" w:rsidP="00EB65DA">
      <w:pPr>
        <w:tabs>
          <w:tab w:val="left" w:pos="993"/>
        </w:tabs>
        <w:spacing w:before="80"/>
        <w:ind w:firstLine="567"/>
        <w:jc w:val="both"/>
        <w:rPr>
          <w:rFonts w:ascii="Times New Roman" w:eastAsia="Times New Roman" w:hAnsi="Times New Roman"/>
          <w:b/>
          <w:sz w:val="28"/>
          <w:szCs w:val="28"/>
        </w:rPr>
      </w:pPr>
      <w:r w:rsidRPr="00EB65DA">
        <w:rPr>
          <w:rFonts w:ascii="Times New Roman" w:eastAsia="Times New Roman" w:hAnsi="Times New Roman"/>
          <w:sz w:val="28"/>
          <w:szCs w:val="28"/>
        </w:rPr>
        <w:t>1.</w:t>
      </w:r>
      <w:r>
        <w:rPr>
          <w:rFonts w:ascii="Times New Roman" w:eastAsia="Times New Roman" w:hAnsi="Times New Roman"/>
          <w:b/>
          <w:sz w:val="28"/>
          <w:szCs w:val="28"/>
        </w:rPr>
        <w:t xml:space="preserve"> </w:t>
      </w:r>
      <w:r w:rsidR="00A02C55" w:rsidRPr="00C4468F">
        <w:rPr>
          <w:rFonts w:ascii="Times New Roman" w:eastAsia="Times New Roman" w:hAnsi="Times New Roman"/>
          <w:sz w:val="28"/>
          <w:szCs w:val="28"/>
        </w:rPr>
        <w:t>Mỗi công trình phải được giao cho 01 tổ chức, cá nhân cụ thể chịu trách nhiệm vận hành, bảo trì, bảo vệ.</w:t>
      </w:r>
      <w:bookmarkStart w:id="3" w:name="page4"/>
      <w:bookmarkEnd w:id="3"/>
    </w:p>
    <w:p w14:paraId="71E90CC2" w14:textId="77777777" w:rsidR="00EB65DA" w:rsidRDefault="00EB65DA" w:rsidP="00EB65DA">
      <w:pPr>
        <w:tabs>
          <w:tab w:val="left" w:pos="993"/>
        </w:tabs>
        <w:spacing w:before="80"/>
        <w:ind w:firstLine="567"/>
        <w:jc w:val="both"/>
        <w:rPr>
          <w:rFonts w:ascii="Times New Roman" w:eastAsia="Times New Roman" w:hAnsi="Times New Roman"/>
          <w:b/>
          <w:sz w:val="28"/>
          <w:szCs w:val="28"/>
        </w:rPr>
      </w:pPr>
      <w:r w:rsidRPr="00EB65DA">
        <w:rPr>
          <w:rFonts w:ascii="Times New Roman" w:eastAsia="Times New Roman" w:hAnsi="Times New Roman"/>
          <w:sz w:val="28"/>
          <w:szCs w:val="28"/>
        </w:rPr>
        <w:t>2.</w:t>
      </w:r>
      <w:r>
        <w:rPr>
          <w:rFonts w:ascii="Times New Roman" w:eastAsia="Times New Roman" w:hAnsi="Times New Roman"/>
          <w:b/>
          <w:sz w:val="28"/>
          <w:szCs w:val="28"/>
        </w:rPr>
        <w:t xml:space="preserve"> </w:t>
      </w:r>
      <w:r w:rsidR="00A02C55" w:rsidRPr="00C4468F">
        <w:rPr>
          <w:rFonts w:ascii="Times New Roman" w:eastAsia="Times New Roman" w:hAnsi="Times New Roman"/>
          <w:sz w:val="28"/>
          <w:szCs w:val="28"/>
        </w:rPr>
        <w:t xml:space="preserve">Nhà nước chỉ hỗ trợ công tác tổ chức quản lý, khai thác, bảo trì cho các công trình đầu tư bằng nguồn ngân sách Nhà nước hoặc nguồn tài trợ phục vụ công cộng </w:t>
      </w:r>
      <w:proofErr w:type="gramStart"/>
      <w:r w:rsidR="00A02C55" w:rsidRPr="00C4468F">
        <w:rPr>
          <w:rFonts w:ascii="Times New Roman" w:eastAsia="Times New Roman" w:hAnsi="Times New Roman"/>
          <w:sz w:val="28"/>
          <w:szCs w:val="28"/>
        </w:rPr>
        <w:t>theo</w:t>
      </w:r>
      <w:proofErr w:type="gramEnd"/>
      <w:r w:rsidR="00A02C55" w:rsidRPr="00C4468F">
        <w:rPr>
          <w:rFonts w:ascii="Times New Roman" w:eastAsia="Times New Roman" w:hAnsi="Times New Roman"/>
          <w:sz w:val="28"/>
          <w:szCs w:val="28"/>
        </w:rPr>
        <w:t xml:space="preserve"> các chương trình, dự án sau đầu tư kể từ thời gian đã hết thời hạn bảo hành công trình.</w:t>
      </w:r>
    </w:p>
    <w:p w14:paraId="49BEC666" w14:textId="27513939" w:rsidR="00A02C55" w:rsidRPr="00EB65DA" w:rsidRDefault="00EB65DA" w:rsidP="00EB65DA">
      <w:pPr>
        <w:tabs>
          <w:tab w:val="left" w:pos="993"/>
        </w:tabs>
        <w:spacing w:before="80"/>
        <w:ind w:firstLine="567"/>
        <w:jc w:val="both"/>
        <w:rPr>
          <w:rFonts w:ascii="Times New Roman" w:eastAsia="Times New Roman" w:hAnsi="Times New Roman"/>
          <w:b/>
          <w:sz w:val="28"/>
          <w:szCs w:val="28"/>
        </w:rPr>
      </w:pPr>
      <w:r w:rsidRPr="00EB65DA">
        <w:rPr>
          <w:rFonts w:ascii="Times New Roman" w:eastAsia="Times New Roman" w:hAnsi="Times New Roman"/>
          <w:sz w:val="28"/>
          <w:szCs w:val="28"/>
        </w:rPr>
        <w:t>3.</w:t>
      </w:r>
      <w:r>
        <w:rPr>
          <w:rFonts w:ascii="Times New Roman" w:eastAsia="Times New Roman" w:hAnsi="Times New Roman"/>
          <w:b/>
          <w:sz w:val="28"/>
          <w:szCs w:val="28"/>
        </w:rPr>
        <w:t xml:space="preserve"> </w:t>
      </w:r>
      <w:r w:rsidR="00A02C55" w:rsidRPr="00C4468F">
        <w:rPr>
          <w:rFonts w:ascii="Times New Roman" w:eastAsia="Times New Roman" w:hAnsi="Times New Roman"/>
          <w:sz w:val="28"/>
          <w:szCs w:val="28"/>
        </w:rPr>
        <w:t xml:space="preserve">Mức hỗ trợ được phân thành mức hỗ trợ khoán gọn và mức hỗ trợ có điều tiết </w:t>
      </w:r>
      <w:proofErr w:type="gramStart"/>
      <w:r w:rsidR="00A02C55" w:rsidRPr="00C4468F">
        <w:rPr>
          <w:rFonts w:ascii="Times New Roman" w:eastAsia="Times New Roman" w:hAnsi="Times New Roman"/>
          <w:sz w:val="28"/>
          <w:szCs w:val="28"/>
        </w:rPr>
        <w:t>chung</w:t>
      </w:r>
      <w:proofErr w:type="gramEnd"/>
      <w:r w:rsidR="00A02C55" w:rsidRPr="00C4468F">
        <w:rPr>
          <w:rFonts w:ascii="Times New Roman" w:eastAsia="Times New Roman" w:hAnsi="Times New Roman"/>
          <w:sz w:val="28"/>
          <w:szCs w:val="28"/>
        </w:rPr>
        <w:t>.</w:t>
      </w:r>
    </w:p>
    <w:p w14:paraId="779D6F70" w14:textId="77777777" w:rsidR="00EB65DA" w:rsidRDefault="00A02C55" w:rsidP="00EB65DA">
      <w:pPr>
        <w:spacing w:before="120"/>
        <w:ind w:firstLine="567"/>
        <w:jc w:val="both"/>
        <w:rPr>
          <w:rFonts w:ascii="Times New Roman" w:eastAsia="Times New Roman" w:hAnsi="Times New Roman"/>
          <w:b/>
          <w:sz w:val="28"/>
          <w:szCs w:val="28"/>
        </w:rPr>
      </w:pPr>
      <w:proofErr w:type="gramStart"/>
      <w:r w:rsidRPr="00C4468F">
        <w:rPr>
          <w:rFonts w:ascii="Times New Roman" w:eastAsia="Times New Roman" w:hAnsi="Times New Roman"/>
          <w:b/>
          <w:sz w:val="28"/>
          <w:szCs w:val="28"/>
        </w:rPr>
        <w:t>Điều 4.</w:t>
      </w:r>
      <w:proofErr w:type="gramEnd"/>
      <w:r w:rsidRPr="00C4468F">
        <w:rPr>
          <w:rFonts w:ascii="Times New Roman" w:eastAsia="Times New Roman" w:hAnsi="Times New Roman"/>
          <w:b/>
          <w:sz w:val="28"/>
          <w:szCs w:val="28"/>
        </w:rPr>
        <w:t xml:space="preserve"> Nguồn kinh phí thực hiện</w:t>
      </w:r>
    </w:p>
    <w:p w14:paraId="072E3DCC" w14:textId="77777777" w:rsidR="00EB65DA" w:rsidRDefault="00EB65DA" w:rsidP="00EB65DA">
      <w:pPr>
        <w:spacing w:before="120"/>
        <w:ind w:firstLine="567"/>
        <w:jc w:val="both"/>
        <w:rPr>
          <w:rFonts w:ascii="Times New Roman" w:eastAsia="Times New Roman" w:hAnsi="Times New Roman"/>
          <w:b/>
          <w:sz w:val="28"/>
          <w:szCs w:val="28"/>
        </w:rPr>
      </w:pPr>
      <w:r w:rsidRPr="00EB65DA">
        <w:rPr>
          <w:rFonts w:ascii="Times New Roman" w:eastAsia="Times New Roman" w:hAnsi="Times New Roman"/>
          <w:sz w:val="28"/>
          <w:szCs w:val="28"/>
        </w:rPr>
        <w:lastRenderedPageBreak/>
        <w:t>1.</w:t>
      </w:r>
      <w:r>
        <w:rPr>
          <w:rFonts w:ascii="Times New Roman" w:eastAsia="Times New Roman" w:hAnsi="Times New Roman"/>
          <w:b/>
          <w:sz w:val="28"/>
          <w:szCs w:val="28"/>
        </w:rPr>
        <w:t xml:space="preserve"> </w:t>
      </w:r>
      <w:r w:rsidR="00A02C55" w:rsidRPr="00C4468F">
        <w:rPr>
          <w:rFonts w:ascii="Times New Roman" w:eastAsia="Times New Roman" w:hAnsi="Times New Roman"/>
          <w:sz w:val="28"/>
          <w:szCs w:val="28"/>
        </w:rPr>
        <w:t>Nguồn kinh phí ngân sách trung ương hỗ trợ thực hiện các Chương trình mục tiêu quốc gia, chương trình mục tiêu, nhiệm vụ khác.</w:t>
      </w:r>
    </w:p>
    <w:p w14:paraId="54AF8EF4" w14:textId="77777777" w:rsidR="00EB65DA" w:rsidRDefault="00EB65DA" w:rsidP="00EB65DA">
      <w:pPr>
        <w:spacing w:before="120"/>
        <w:ind w:firstLine="567"/>
        <w:jc w:val="both"/>
        <w:rPr>
          <w:rFonts w:ascii="Times New Roman" w:eastAsia="Times New Roman" w:hAnsi="Times New Roman"/>
          <w:b/>
          <w:sz w:val="28"/>
          <w:szCs w:val="28"/>
        </w:rPr>
      </w:pPr>
      <w:r w:rsidRPr="00EB65DA">
        <w:rPr>
          <w:rFonts w:ascii="Times New Roman" w:eastAsia="Times New Roman" w:hAnsi="Times New Roman"/>
          <w:sz w:val="28"/>
          <w:szCs w:val="28"/>
        </w:rPr>
        <w:t>2.</w:t>
      </w:r>
      <w:r>
        <w:rPr>
          <w:rFonts w:ascii="Times New Roman" w:eastAsia="Times New Roman" w:hAnsi="Times New Roman"/>
          <w:b/>
          <w:sz w:val="28"/>
          <w:szCs w:val="28"/>
        </w:rPr>
        <w:t xml:space="preserve"> </w:t>
      </w:r>
      <w:r w:rsidR="00A02C55" w:rsidRPr="00C4468F">
        <w:rPr>
          <w:rFonts w:ascii="Times New Roman" w:eastAsia="Times New Roman" w:hAnsi="Times New Roman"/>
          <w:sz w:val="28"/>
          <w:szCs w:val="28"/>
        </w:rPr>
        <w:t>Nguồn kinh phí sự nghiệp kinh tế ngân sách tỉnh, huyện, xã.</w:t>
      </w:r>
    </w:p>
    <w:p w14:paraId="27C88FCF" w14:textId="77777777" w:rsidR="00EB65DA" w:rsidRDefault="00EB65DA" w:rsidP="00EB65DA">
      <w:pPr>
        <w:spacing w:before="120"/>
        <w:ind w:firstLine="567"/>
        <w:jc w:val="both"/>
        <w:rPr>
          <w:rFonts w:ascii="Times New Roman" w:eastAsia="Times New Roman" w:hAnsi="Times New Roman"/>
          <w:b/>
          <w:sz w:val="28"/>
          <w:szCs w:val="28"/>
        </w:rPr>
      </w:pPr>
      <w:r w:rsidRPr="00EB65DA">
        <w:rPr>
          <w:rFonts w:ascii="Times New Roman" w:eastAsia="Times New Roman" w:hAnsi="Times New Roman"/>
          <w:sz w:val="28"/>
          <w:szCs w:val="28"/>
        </w:rPr>
        <w:t>3.</w:t>
      </w:r>
      <w:r>
        <w:rPr>
          <w:rFonts w:ascii="Times New Roman" w:eastAsia="Times New Roman" w:hAnsi="Times New Roman"/>
          <w:b/>
          <w:sz w:val="28"/>
          <w:szCs w:val="28"/>
        </w:rPr>
        <w:t xml:space="preserve"> </w:t>
      </w:r>
      <w:r w:rsidR="00A02C55" w:rsidRPr="00C4468F">
        <w:rPr>
          <w:rFonts w:ascii="Times New Roman" w:eastAsia="Times New Roman" w:hAnsi="Times New Roman"/>
          <w:sz w:val="28"/>
          <w:szCs w:val="28"/>
        </w:rPr>
        <w:t xml:space="preserve">Nguồn </w:t>
      </w:r>
      <w:proofErr w:type="gramStart"/>
      <w:r w:rsidR="00A02C55" w:rsidRPr="00C4468F">
        <w:rPr>
          <w:rFonts w:ascii="Times New Roman" w:eastAsia="Times New Roman" w:hAnsi="Times New Roman"/>
          <w:sz w:val="28"/>
          <w:szCs w:val="28"/>
        </w:rPr>
        <w:t>thu</w:t>
      </w:r>
      <w:proofErr w:type="gramEnd"/>
      <w:r w:rsidR="00A02C55" w:rsidRPr="00C4468F">
        <w:rPr>
          <w:rFonts w:ascii="Times New Roman" w:eastAsia="Times New Roman" w:hAnsi="Times New Roman"/>
          <w:sz w:val="28"/>
          <w:szCs w:val="28"/>
        </w:rPr>
        <w:t xml:space="preserve"> đóng góp của đối tượng được hưởng lợi theo quy định của pháp luật cho từng loại hình công trình.</w:t>
      </w:r>
    </w:p>
    <w:p w14:paraId="450DBF96" w14:textId="7C4BD97E" w:rsidR="00A02C55" w:rsidRPr="00EB65DA" w:rsidRDefault="00EB65DA" w:rsidP="00EB65DA">
      <w:pPr>
        <w:spacing w:before="120"/>
        <w:ind w:firstLine="567"/>
        <w:jc w:val="both"/>
        <w:rPr>
          <w:rFonts w:ascii="Times New Roman" w:eastAsia="Times New Roman" w:hAnsi="Times New Roman"/>
          <w:b/>
          <w:sz w:val="28"/>
          <w:szCs w:val="28"/>
        </w:rPr>
      </w:pPr>
      <w:r w:rsidRPr="00EB65DA">
        <w:rPr>
          <w:rFonts w:ascii="Times New Roman" w:eastAsia="Times New Roman" w:hAnsi="Times New Roman"/>
          <w:sz w:val="28"/>
          <w:szCs w:val="28"/>
        </w:rPr>
        <w:t>4.</w:t>
      </w:r>
      <w:r>
        <w:rPr>
          <w:rFonts w:ascii="Times New Roman" w:eastAsia="Times New Roman" w:hAnsi="Times New Roman"/>
          <w:b/>
          <w:sz w:val="28"/>
          <w:szCs w:val="28"/>
        </w:rPr>
        <w:t xml:space="preserve"> </w:t>
      </w:r>
      <w:r w:rsidR="00A02C55" w:rsidRPr="00C4468F">
        <w:rPr>
          <w:rFonts w:ascii="Times New Roman" w:eastAsia="Times New Roman" w:hAnsi="Times New Roman"/>
          <w:sz w:val="28"/>
          <w:szCs w:val="28"/>
        </w:rPr>
        <w:t>Nguồn kinh phí xã hội hóa và các nguồn vốn hợp pháp khác.</w:t>
      </w:r>
    </w:p>
    <w:p w14:paraId="3B7BCA24" w14:textId="77777777" w:rsidR="00A02C55" w:rsidRPr="00C4468F" w:rsidRDefault="00A02C55" w:rsidP="00A02C55">
      <w:pPr>
        <w:tabs>
          <w:tab w:val="left" w:pos="993"/>
        </w:tabs>
        <w:spacing w:before="120"/>
        <w:ind w:firstLine="567"/>
        <w:jc w:val="both"/>
        <w:rPr>
          <w:rFonts w:ascii="Times New Roman" w:eastAsia="Times New Roman" w:hAnsi="Times New Roman"/>
          <w:b/>
          <w:sz w:val="28"/>
          <w:szCs w:val="28"/>
        </w:rPr>
      </w:pPr>
      <w:proofErr w:type="gramStart"/>
      <w:r w:rsidRPr="00C4468F">
        <w:rPr>
          <w:rFonts w:ascii="Times New Roman" w:eastAsia="Times New Roman" w:hAnsi="Times New Roman"/>
          <w:b/>
          <w:sz w:val="28"/>
          <w:szCs w:val="28"/>
        </w:rPr>
        <w:t>Điều 5.</w:t>
      </w:r>
      <w:proofErr w:type="gramEnd"/>
      <w:r w:rsidRPr="00C4468F">
        <w:rPr>
          <w:rFonts w:ascii="Times New Roman" w:eastAsia="Times New Roman" w:hAnsi="Times New Roman"/>
          <w:b/>
          <w:sz w:val="28"/>
          <w:szCs w:val="28"/>
        </w:rPr>
        <w:t xml:space="preserve"> Nội dung và mức hỗ trợ</w:t>
      </w:r>
    </w:p>
    <w:p w14:paraId="17068918" w14:textId="77777777" w:rsidR="00A02C55" w:rsidRPr="00C4468F" w:rsidRDefault="00A02C55" w:rsidP="00A02C55">
      <w:pPr>
        <w:spacing w:before="120"/>
        <w:ind w:firstLine="567"/>
        <w:jc w:val="both"/>
        <w:rPr>
          <w:rFonts w:ascii="Times New Roman" w:hAnsi="Times New Roman" w:cs="Times New Roman"/>
          <w:sz w:val="28"/>
          <w:szCs w:val="28"/>
        </w:rPr>
      </w:pPr>
      <w:r w:rsidRPr="00C4468F">
        <w:rPr>
          <w:rFonts w:ascii="Times New Roman" w:hAnsi="Times New Roman" w:cs="Times New Roman"/>
          <w:sz w:val="28"/>
          <w:szCs w:val="28"/>
        </w:rPr>
        <w:t>1. Công trình thủy lợi tưới tiêu:</w:t>
      </w:r>
    </w:p>
    <w:p w14:paraId="70C6122A" w14:textId="77777777" w:rsidR="00A02C55" w:rsidRPr="00C4468F" w:rsidRDefault="00A02C55" w:rsidP="00A02C55">
      <w:pPr>
        <w:spacing w:before="120"/>
        <w:ind w:firstLine="567"/>
        <w:jc w:val="both"/>
        <w:rPr>
          <w:rFonts w:ascii="Times New Roman" w:hAnsi="Times New Roman" w:cs="Times New Roman"/>
          <w:sz w:val="28"/>
          <w:szCs w:val="28"/>
        </w:rPr>
      </w:pPr>
      <w:r w:rsidRPr="00C4468F">
        <w:rPr>
          <w:rFonts w:ascii="Times New Roman" w:hAnsi="Times New Roman" w:cs="Times New Roman"/>
          <w:sz w:val="28"/>
          <w:szCs w:val="28"/>
        </w:rPr>
        <w:t xml:space="preserve">a) Mức </w:t>
      </w:r>
      <w:r w:rsidRPr="00C4468F">
        <w:rPr>
          <w:rFonts w:ascii="Times New Roman" w:eastAsia="Times New Roman" w:hAnsi="Times New Roman"/>
          <w:sz w:val="28"/>
          <w:szCs w:val="28"/>
        </w:rPr>
        <w:t>hỗ trợ cho công tác</w:t>
      </w:r>
      <w:r w:rsidRPr="00C4468F">
        <w:rPr>
          <w:rFonts w:ascii="Times New Roman" w:hAnsi="Times New Roman" w:cs="Times New Roman"/>
          <w:sz w:val="28"/>
          <w:szCs w:val="28"/>
        </w:rPr>
        <w:t xml:space="preserve"> </w:t>
      </w:r>
      <w:r w:rsidRPr="00C4468F">
        <w:rPr>
          <w:rFonts w:ascii="Times New Roman" w:eastAsia="Times New Roman" w:hAnsi="Times New Roman"/>
          <w:sz w:val="28"/>
          <w:szCs w:val="28"/>
        </w:rPr>
        <w:t>quản lý, khai thác, bảo trì công trình</w:t>
      </w:r>
      <w:r w:rsidRPr="00C4468F">
        <w:rPr>
          <w:rFonts w:ascii="Times New Roman" w:hAnsi="Times New Roman" w:cs="Times New Roman"/>
          <w:sz w:val="28"/>
          <w:szCs w:val="28"/>
        </w:rPr>
        <w:t>:</w:t>
      </w:r>
    </w:p>
    <w:p w14:paraId="79B3DB27" w14:textId="77777777" w:rsidR="00A02C55" w:rsidRPr="00C4468F" w:rsidRDefault="00A02C55" w:rsidP="00A02C55">
      <w:pPr>
        <w:spacing w:before="120"/>
        <w:ind w:firstLine="567"/>
        <w:jc w:val="right"/>
        <w:rPr>
          <w:rFonts w:ascii="Times New Roman" w:hAnsi="Times New Roman" w:cs="Times New Roman"/>
          <w:b/>
          <w:i/>
          <w:sz w:val="2"/>
          <w:szCs w:val="28"/>
        </w:rPr>
      </w:pPr>
    </w:p>
    <w:p w14:paraId="03EB57CA" w14:textId="77777777" w:rsidR="00A02C55" w:rsidRPr="00C4468F" w:rsidRDefault="00A02C55" w:rsidP="00A02C55">
      <w:pPr>
        <w:spacing w:before="120" w:after="120"/>
        <w:ind w:firstLine="567"/>
        <w:jc w:val="right"/>
        <w:rPr>
          <w:rFonts w:ascii="Times New Roman" w:hAnsi="Times New Roman" w:cs="Times New Roman"/>
          <w:b/>
          <w:i/>
          <w:sz w:val="28"/>
          <w:szCs w:val="28"/>
        </w:rPr>
      </w:pPr>
      <w:r w:rsidRPr="00C4468F">
        <w:rPr>
          <w:rFonts w:ascii="Times New Roman" w:hAnsi="Times New Roman" w:cs="Times New Roman"/>
          <w:b/>
          <w:i/>
          <w:sz w:val="28"/>
          <w:szCs w:val="28"/>
        </w:rPr>
        <w:t>Bảng 1</w:t>
      </w:r>
    </w:p>
    <w:tbl>
      <w:tblPr>
        <w:tblStyle w:val="TableGrid"/>
        <w:tblW w:w="5000" w:type="pct"/>
        <w:tblLook w:val="04A0" w:firstRow="1" w:lastRow="0" w:firstColumn="1" w:lastColumn="0" w:noHBand="0" w:noVBand="1"/>
      </w:tblPr>
      <w:tblGrid>
        <w:gridCol w:w="634"/>
        <w:gridCol w:w="2118"/>
        <w:gridCol w:w="1056"/>
        <w:gridCol w:w="1209"/>
        <w:gridCol w:w="1439"/>
        <w:gridCol w:w="1435"/>
        <w:gridCol w:w="1281"/>
      </w:tblGrid>
      <w:tr w:rsidR="00A02C55" w:rsidRPr="00C4468F" w14:paraId="4FDDBA90" w14:textId="77777777" w:rsidTr="008814A9">
        <w:tc>
          <w:tcPr>
            <w:tcW w:w="354" w:type="pct"/>
            <w:vMerge w:val="restart"/>
            <w:vAlign w:val="center"/>
          </w:tcPr>
          <w:p w14:paraId="76939428" w14:textId="77777777" w:rsidR="00A02C55" w:rsidRPr="00C4468F" w:rsidRDefault="00A02C55" w:rsidP="008814A9">
            <w:pPr>
              <w:spacing w:before="120" w:after="120"/>
              <w:jc w:val="center"/>
              <w:rPr>
                <w:rFonts w:ascii="Times New Roman" w:hAnsi="Times New Roman" w:cs="Times New Roman"/>
                <w:b/>
                <w:sz w:val="28"/>
                <w:szCs w:val="28"/>
              </w:rPr>
            </w:pPr>
            <w:r w:rsidRPr="00C4468F">
              <w:rPr>
                <w:rFonts w:ascii="Times New Roman" w:hAnsi="Times New Roman" w:cs="Times New Roman"/>
                <w:b/>
                <w:sz w:val="28"/>
                <w:szCs w:val="28"/>
              </w:rPr>
              <w:t>TT</w:t>
            </w:r>
          </w:p>
        </w:tc>
        <w:tc>
          <w:tcPr>
            <w:tcW w:w="1163" w:type="pct"/>
            <w:vMerge w:val="restart"/>
            <w:vAlign w:val="center"/>
          </w:tcPr>
          <w:p w14:paraId="16A7B014" w14:textId="77777777" w:rsidR="00A02C55" w:rsidRPr="00C4468F" w:rsidRDefault="00A02C55" w:rsidP="008814A9">
            <w:pPr>
              <w:spacing w:before="120" w:after="120"/>
              <w:jc w:val="center"/>
              <w:rPr>
                <w:rFonts w:ascii="Times New Roman" w:hAnsi="Times New Roman" w:cs="Times New Roman"/>
                <w:b/>
                <w:sz w:val="28"/>
                <w:szCs w:val="28"/>
              </w:rPr>
            </w:pPr>
            <w:r w:rsidRPr="00C4468F">
              <w:rPr>
                <w:rFonts w:ascii="Times New Roman" w:hAnsi="Times New Roman" w:cs="Times New Roman"/>
                <w:b/>
                <w:sz w:val="28"/>
                <w:szCs w:val="28"/>
              </w:rPr>
              <w:t>Loại hình hỗ trợ</w:t>
            </w:r>
          </w:p>
        </w:tc>
        <w:tc>
          <w:tcPr>
            <w:tcW w:w="528" w:type="pct"/>
            <w:vMerge w:val="restart"/>
            <w:vAlign w:val="center"/>
          </w:tcPr>
          <w:p w14:paraId="3A1AB852" w14:textId="77777777" w:rsidR="00A02C55" w:rsidRPr="00C4468F" w:rsidRDefault="00A02C55" w:rsidP="008814A9">
            <w:pPr>
              <w:spacing w:before="120" w:after="120"/>
              <w:jc w:val="center"/>
              <w:rPr>
                <w:rFonts w:ascii="Times New Roman" w:hAnsi="Times New Roman" w:cs="Times New Roman"/>
                <w:b/>
                <w:sz w:val="28"/>
                <w:szCs w:val="28"/>
              </w:rPr>
            </w:pPr>
            <w:r w:rsidRPr="00C4468F">
              <w:rPr>
                <w:rFonts w:ascii="Times New Roman" w:hAnsi="Times New Roman" w:cs="Times New Roman"/>
                <w:b/>
                <w:sz w:val="28"/>
                <w:szCs w:val="28"/>
              </w:rPr>
              <w:t>ĐVT</w:t>
            </w:r>
          </w:p>
        </w:tc>
        <w:tc>
          <w:tcPr>
            <w:tcW w:w="2955" w:type="pct"/>
            <w:gridSpan w:val="4"/>
            <w:vAlign w:val="center"/>
          </w:tcPr>
          <w:p w14:paraId="2E1DFF73" w14:textId="77777777" w:rsidR="00A02C55" w:rsidRPr="00C4468F" w:rsidRDefault="00A02C55" w:rsidP="008814A9">
            <w:pPr>
              <w:spacing w:before="120" w:after="120"/>
              <w:jc w:val="center"/>
              <w:rPr>
                <w:rFonts w:ascii="Times New Roman" w:hAnsi="Times New Roman" w:cs="Times New Roman"/>
                <w:b/>
                <w:sz w:val="28"/>
                <w:szCs w:val="28"/>
              </w:rPr>
            </w:pPr>
            <w:r w:rsidRPr="00C4468F">
              <w:rPr>
                <w:rFonts w:ascii="Times New Roman" w:hAnsi="Times New Roman" w:cs="Times New Roman"/>
                <w:b/>
                <w:sz w:val="28"/>
                <w:szCs w:val="28"/>
              </w:rPr>
              <w:t>Mức hỗ trợ kinh phí cho các diện tích đất thuộc diện hỗ trợ tiền sử dụng sản phẩm dịch vụ công ích</w:t>
            </w:r>
          </w:p>
        </w:tc>
      </w:tr>
      <w:tr w:rsidR="00A02C55" w:rsidRPr="00C4468F" w14:paraId="069E86B0" w14:textId="77777777" w:rsidTr="008814A9">
        <w:tc>
          <w:tcPr>
            <w:tcW w:w="354" w:type="pct"/>
            <w:vMerge/>
            <w:vAlign w:val="center"/>
          </w:tcPr>
          <w:p w14:paraId="084B13B6" w14:textId="77777777" w:rsidR="00A02C55" w:rsidRPr="00C4468F" w:rsidRDefault="00A02C55" w:rsidP="008814A9">
            <w:pPr>
              <w:spacing w:before="120" w:after="120"/>
              <w:jc w:val="center"/>
              <w:rPr>
                <w:rFonts w:ascii="Times New Roman" w:hAnsi="Times New Roman" w:cs="Times New Roman"/>
                <w:sz w:val="28"/>
                <w:szCs w:val="28"/>
              </w:rPr>
            </w:pPr>
          </w:p>
        </w:tc>
        <w:tc>
          <w:tcPr>
            <w:tcW w:w="1163" w:type="pct"/>
            <w:vMerge/>
            <w:vAlign w:val="center"/>
          </w:tcPr>
          <w:p w14:paraId="433FE816" w14:textId="77777777" w:rsidR="00A02C55" w:rsidRPr="00C4468F" w:rsidRDefault="00A02C55" w:rsidP="008814A9">
            <w:pPr>
              <w:spacing w:before="120" w:after="120"/>
              <w:jc w:val="center"/>
              <w:rPr>
                <w:rFonts w:ascii="Times New Roman" w:hAnsi="Times New Roman" w:cs="Times New Roman"/>
                <w:sz w:val="28"/>
                <w:szCs w:val="28"/>
              </w:rPr>
            </w:pPr>
          </w:p>
        </w:tc>
        <w:tc>
          <w:tcPr>
            <w:tcW w:w="528" w:type="pct"/>
            <w:vMerge/>
            <w:vAlign w:val="center"/>
          </w:tcPr>
          <w:p w14:paraId="05B76BF6" w14:textId="77777777" w:rsidR="00A02C55" w:rsidRPr="00C4468F" w:rsidRDefault="00A02C55" w:rsidP="008814A9">
            <w:pPr>
              <w:spacing w:before="120" w:after="120"/>
              <w:jc w:val="center"/>
              <w:rPr>
                <w:rFonts w:ascii="Times New Roman" w:hAnsi="Times New Roman" w:cs="Times New Roman"/>
                <w:sz w:val="28"/>
                <w:szCs w:val="28"/>
              </w:rPr>
            </w:pPr>
          </w:p>
        </w:tc>
        <w:tc>
          <w:tcPr>
            <w:tcW w:w="667" w:type="pct"/>
            <w:vAlign w:val="center"/>
          </w:tcPr>
          <w:p w14:paraId="68B57948" w14:textId="77777777" w:rsidR="00A02C55" w:rsidRPr="00C4468F" w:rsidRDefault="00A02C55" w:rsidP="008814A9">
            <w:pPr>
              <w:spacing w:before="120" w:after="120"/>
              <w:jc w:val="center"/>
              <w:rPr>
                <w:rFonts w:ascii="Times New Roman" w:hAnsi="Times New Roman" w:cs="Times New Roman"/>
                <w:sz w:val="28"/>
                <w:szCs w:val="28"/>
              </w:rPr>
            </w:pPr>
            <w:r w:rsidRPr="00C4468F">
              <w:rPr>
                <w:rFonts w:ascii="Times New Roman" w:hAnsi="Times New Roman" w:cs="Times New Roman"/>
                <w:sz w:val="28"/>
                <w:szCs w:val="28"/>
              </w:rPr>
              <w:t>Đất trồng lúa tưới bằng trọng lực</w:t>
            </w:r>
          </w:p>
        </w:tc>
        <w:tc>
          <w:tcPr>
            <w:tcW w:w="792" w:type="pct"/>
            <w:vAlign w:val="center"/>
          </w:tcPr>
          <w:p w14:paraId="14FAB2D9" w14:textId="77777777" w:rsidR="00A02C55" w:rsidRPr="00C4468F" w:rsidRDefault="00A02C55" w:rsidP="008814A9">
            <w:pPr>
              <w:spacing w:before="120" w:after="120"/>
              <w:jc w:val="center"/>
              <w:rPr>
                <w:rFonts w:ascii="Times New Roman" w:hAnsi="Times New Roman" w:cs="Times New Roman"/>
                <w:sz w:val="28"/>
                <w:szCs w:val="28"/>
              </w:rPr>
            </w:pPr>
            <w:r w:rsidRPr="00C4468F">
              <w:rPr>
                <w:rFonts w:ascii="Times New Roman" w:hAnsi="Times New Roman" w:cs="Times New Roman"/>
                <w:sz w:val="28"/>
                <w:szCs w:val="28"/>
              </w:rPr>
              <w:t>Đất trồng lúa tưới bằng động lực kết hợp trọng lực</w:t>
            </w:r>
          </w:p>
        </w:tc>
        <w:tc>
          <w:tcPr>
            <w:tcW w:w="790" w:type="pct"/>
            <w:vAlign w:val="center"/>
          </w:tcPr>
          <w:p w14:paraId="70ABF3B0" w14:textId="77777777" w:rsidR="00A02C55" w:rsidRPr="00C4468F" w:rsidRDefault="00A02C55" w:rsidP="008814A9">
            <w:pPr>
              <w:spacing w:before="120" w:after="120"/>
              <w:jc w:val="center"/>
              <w:rPr>
                <w:rFonts w:ascii="Times New Roman" w:hAnsi="Times New Roman" w:cs="Times New Roman"/>
                <w:sz w:val="28"/>
                <w:szCs w:val="28"/>
              </w:rPr>
            </w:pPr>
            <w:r w:rsidRPr="00C4468F">
              <w:rPr>
                <w:rFonts w:ascii="Times New Roman" w:hAnsi="Times New Roman" w:cs="Times New Roman"/>
                <w:sz w:val="28"/>
                <w:szCs w:val="28"/>
              </w:rPr>
              <w:t>Đất trồng rau, màu, mạ tưới bằng trọng lực</w:t>
            </w:r>
          </w:p>
        </w:tc>
        <w:tc>
          <w:tcPr>
            <w:tcW w:w="706" w:type="pct"/>
            <w:vAlign w:val="center"/>
          </w:tcPr>
          <w:p w14:paraId="0FB0A45F" w14:textId="77777777" w:rsidR="00A02C55" w:rsidRPr="00C4468F" w:rsidRDefault="00A02C55" w:rsidP="008814A9">
            <w:pPr>
              <w:spacing w:before="120" w:after="120"/>
              <w:jc w:val="center"/>
              <w:rPr>
                <w:rFonts w:ascii="Times New Roman" w:hAnsi="Times New Roman" w:cs="Times New Roman"/>
                <w:sz w:val="28"/>
                <w:szCs w:val="28"/>
              </w:rPr>
            </w:pPr>
            <w:r w:rsidRPr="00C4468F">
              <w:rPr>
                <w:rFonts w:ascii="Times New Roman" w:hAnsi="Times New Roman" w:cs="Times New Roman"/>
                <w:sz w:val="28"/>
                <w:szCs w:val="28"/>
              </w:rPr>
              <w:t>Đất nuôi trồng thuỷ sản</w:t>
            </w:r>
          </w:p>
        </w:tc>
      </w:tr>
      <w:tr w:rsidR="00A02C55" w:rsidRPr="00C4468F" w14:paraId="26AB630B" w14:textId="77777777" w:rsidTr="00EB65DA">
        <w:tc>
          <w:tcPr>
            <w:tcW w:w="354" w:type="pct"/>
            <w:vAlign w:val="center"/>
          </w:tcPr>
          <w:p w14:paraId="0AA1CDEE" w14:textId="77777777" w:rsidR="00A02C55" w:rsidRPr="00C4468F" w:rsidRDefault="00A02C55" w:rsidP="00EB65DA">
            <w:pPr>
              <w:spacing w:before="120" w:after="120"/>
              <w:jc w:val="center"/>
              <w:rPr>
                <w:rFonts w:ascii="Times New Roman" w:hAnsi="Times New Roman" w:cs="Times New Roman"/>
                <w:sz w:val="28"/>
                <w:szCs w:val="28"/>
              </w:rPr>
            </w:pPr>
            <w:r w:rsidRPr="00C4468F">
              <w:rPr>
                <w:rFonts w:ascii="Times New Roman" w:hAnsi="Times New Roman" w:cs="Times New Roman"/>
                <w:sz w:val="28"/>
                <w:szCs w:val="28"/>
              </w:rPr>
              <w:t>1</w:t>
            </w:r>
          </w:p>
        </w:tc>
        <w:tc>
          <w:tcPr>
            <w:tcW w:w="1163" w:type="pct"/>
          </w:tcPr>
          <w:p w14:paraId="7C65DB94" w14:textId="77777777" w:rsidR="00A02C55" w:rsidRPr="00C4468F" w:rsidRDefault="00A02C55" w:rsidP="008814A9">
            <w:pPr>
              <w:spacing w:before="120" w:after="120"/>
              <w:ind w:left="57" w:right="86"/>
              <w:jc w:val="both"/>
              <w:rPr>
                <w:rFonts w:ascii="Times New Roman" w:hAnsi="Times New Roman" w:cs="Times New Roman"/>
                <w:sz w:val="28"/>
                <w:szCs w:val="28"/>
              </w:rPr>
            </w:pPr>
            <w:r w:rsidRPr="00C4468F">
              <w:rPr>
                <w:rFonts w:ascii="Times New Roman" w:hAnsi="Times New Roman" w:cs="Times New Roman"/>
                <w:sz w:val="28"/>
                <w:szCs w:val="28"/>
              </w:rPr>
              <w:t>Xã có tỷ lệ Km kênh/ diện tích nhỏ hơn bằng 0,1</w:t>
            </w:r>
          </w:p>
        </w:tc>
        <w:tc>
          <w:tcPr>
            <w:tcW w:w="528" w:type="pct"/>
            <w:vAlign w:val="center"/>
          </w:tcPr>
          <w:p w14:paraId="6AA5BED7" w14:textId="77777777" w:rsidR="00A02C55" w:rsidRPr="00C4468F" w:rsidRDefault="00A02C55" w:rsidP="008814A9">
            <w:pPr>
              <w:spacing w:before="120" w:after="120"/>
              <w:ind w:left="57" w:right="86"/>
              <w:jc w:val="center"/>
              <w:rPr>
                <w:rFonts w:ascii="Times New Roman" w:hAnsi="Times New Roman" w:cs="Times New Roman"/>
                <w:sz w:val="28"/>
                <w:szCs w:val="28"/>
              </w:rPr>
            </w:pPr>
            <w:r w:rsidRPr="00C4468F">
              <w:rPr>
                <w:rFonts w:ascii="Times New Roman" w:hAnsi="Times New Roman" w:cs="Times New Roman"/>
                <w:sz w:val="28"/>
                <w:szCs w:val="28"/>
              </w:rPr>
              <w:t>triệu đồng/ha</w:t>
            </w:r>
          </w:p>
        </w:tc>
        <w:tc>
          <w:tcPr>
            <w:tcW w:w="667" w:type="pct"/>
            <w:vAlign w:val="center"/>
          </w:tcPr>
          <w:p w14:paraId="73972488" w14:textId="77777777" w:rsidR="00A02C55" w:rsidRPr="00C4468F" w:rsidRDefault="00A02C55" w:rsidP="008814A9">
            <w:pPr>
              <w:spacing w:before="120" w:after="120"/>
              <w:ind w:left="57" w:right="86"/>
              <w:jc w:val="right"/>
              <w:rPr>
                <w:rFonts w:ascii="Times New Roman" w:hAnsi="Times New Roman" w:cs="Times New Roman"/>
                <w:sz w:val="28"/>
                <w:szCs w:val="28"/>
              </w:rPr>
            </w:pPr>
            <w:r w:rsidRPr="00C4468F">
              <w:rPr>
                <w:rFonts w:ascii="Times New Roman" w:hAnsi="Times New Roman" w:cs="Times New Roman"/>
                <w:sz w:val="28"/>
                <w:szCs w:val="28"/>
              </w:rPr>
              <w:t xml:space="preserve">      0,590 </w:t>
            </w:r>
          </w:p>
        </w:tc>
        <w:tc>
          <w:tcPr>
            <w:tcW w:w="792" w:type="pct"/>
            <w:vAlign w:val="center"/>
          </w:tcPr>
          <w:p w14:paraId="08615ADD" w14:textId="77777777" w:rsidR="00A02C55" w:rsidRPr="00C4468F" w:rsidRDefault="00A02C55" w:rsidP="008814A9">
            <w:pPr>
              <w:spacing w:before="120" w:after="120"/>
              <w:ind w:left="57" w:right="86"/>
              <w:jc w:val="right"/>
              <w:rPr>
                <w:rFonts w:ascii="Times New Roman" w:hAnsi="Times New Roman" w:cs="Times New Roman"/>
                <w:sz w:val="28"/>
                <w:szCs w:val="28"/>
              </w:rPr>
            </w:pPr>
            <w:r w:rsidRPr="00C4468F">
              <w:rPr>
                <w:rFonts w:ascii="Times New Roman" w:hAnsi="Times New Roman" w:cs="Times New Roman"/>
                <w:sz w:val="28"/>
                <w:szCs w:val="28"/>
              </w:rPr>
              <w:t xml:space="preserve">0,716 </w:t>
            </w:r>
          </w:p>
        </w:tc>
        <w:tc>
          <w:tcPr>
            <w:tcW w:w="790" w:type="pct"/>
            <w:vAlign w:val="center"/>
          </w:tcPr>
          <w:p w14:paraId="19E781AA" w14:textId="77777777" w:rsidR="00A02C55" w:rsidRPr="00C4468F" w:rsidRDefault="00A02C55" w:rsidP="008814A9">
            <w:pPr>
              <w:spacing w:before="120" w:after="120"/>
              <w:ind w:left="57" w:right="86"/>
              <w:jc w:val="right"/>
              <w:rPr>
                <w:rFonts w:ascii="Times New Roman" w:hAnsi="Times New Roman" w:cs="Times New Roman"/>
                <w:sz w:val="28"/>
                <w:szCs w:val="28"/>
              </w:rPr>
            </w:pPr>
            <w:r w:rsidRPr="00C4468F">
              <w:rPr>
                <w:rFonts w:ascii="Times New Roman" w:hAnsi="Times New Roman" w:cs="Times New Roman"/>
                <w:sz w:val="28"/>
                <w:szCs w:val="28"/>
              </w:rPr>
              <w:t xml:space="preserve">         0,236 </w:t>
            </w:r>
          </w:p>
        </w:tc>
        <w:tc>
          <w:tcPr>
            <w:tcW w:w="706" w:type="pct"/>
            <w:vAlign w:val="center"/>
          </w:tcPr>
          <w:p w14:paraId="61662522" w14:textId="77777777" w:rsidR="00A02C55" w:rsidRPr="00C4468F" w:rsidRDefault="00A02C55" w:rsidP="008814A9">
            <w:pPr>
              <w:spacing w:before="120" w:after="120"/>
              <w:ind w:left="57" w:right="86"/>
              <w:jc w:val="right"/>
              <w:rPr>
                <w:rFonts w:ascii="Times New Roman" w:hAnsi="Times New Roman" w:cs="Times New Roman"/>
                <w:sz w:val="28"/>
                <w:szCs w:val="28"/>
              </w:rPr>
            </w:pPr>
            <w:r w:rsidRPr="00C4468F">
              <w:rPr>
                <w:rFonts w:ascii="Times New Roman" w:hAnsi="Times New Roman" w:cs="Times New Roman"/>
                <w:sz w:val="28"/>
                <w:szCs w:val="28"/>
              </w:rPr>
              <w:t xml:space="preserve">1,163 </w:t>
            </w:r>
          </w:p>
        </w:tc>
      </w:tr>
      <w:tr w:rsidR="00A02C55" w:rsidRPr="00C4468F" w14:paraId="15D4B2A6" w14:textId="77777777" w:rsidTr="00EB65DA">
        <w:tc>
          <w:tcPr>
            <w:tcW w:w="354" w:type="pct"/>
            <w:vAlign w:val="center"/>
          </w:tcPr>
          <w:p w14:paraId="180360BC" w14:textId="77777777" w:rsidR="00A02C55" w:rsidRPr="00C4468F" w:rsidRDefault="00A02C55" w:rsidP="00EB65DA">
            <w:pPr>
              <w:spacing w:before="120" w:after="120"/>
              <w:jc w:val="center"/>
              <w:rPr>
                <w:rFonts w:ascii="Times New Roman" w:hAnsi="Times New Roman" w:cs="Times New Roman"/>
                <w:sz w:val="28"/>
                <w:szCs w:val="28"/>
              </w:rPr>
            </w:pPr>
            <w:r w:rsidRPr="00C4468F">
              <w:rPr>
                <w:rFonts w:ascii="Times New Roman" w:hAnsi="Times New Roman" w:cs="Times New Roman"/>
                <w:sz w:val="28"/>
                <w:szCs w:val="28"/>
              </w:rPr>
              <w:t>2</w:t>
            </w:r>
          </w:p>
        </w:tc>
        <w:tc>
          <w:tcPr>
            <w:tcW w:w="1163" w:type="pct"/>
          </w:tcPr>
          <w:p w14:paraId="54A2C790" w14:textId="77777777" w:rsidR="00A02C55" w:rsidRPr="00C4468F" w:rsidRDefault="00A02C55" w:rsidP="008814A9">
            <w:pPr>
              <w:spacing w:before="120" w:after="120"/>
              <w:ind w:left="57" w:right="86"/>
              <w:jc w:val="both"/>
              <w:rPr>
                <w:rFonts w:ascii="Times New Roman" w:hAnsi="Times New Roman" w:cs="Times New Roman"/>
                <w:sz w:val="28"/>
                <w:szCs w:val="28"/>
              </w:rPr>
            </w:pPr>
            <w:r w:rsidRPr="00C4468F">
              <w:rPr>
                <w:rFonts w:ascii="Times New Roman" w:hAnsi="Times New Roman" w:cs="Times New Roman"/>
                <w:sz w:val="28"/>
                <w:szCs w:val="28"/>
              </w:rPr>
              <w:t>Xã có tỷ lệ Km kênh/ diện tích nhỏ hơn bằng 0,2 và lớn hơn 0,1</w:t>
            </w:r>
          </w:p>
        </w:tc>
        <w:tc>
          <w:tcPr>
            <w:tcW w:w="528" w:type="pct"/>
            <w:vAlign w:val="center"/>
          </w:tcPr>
          <w:p w14:paraId="03CED328" w14:textId="77777777" w:rsidR="00A02C55" w:rsidRPr="00C4468F" w:rsidRDefault="00A02C55" w:rsidP="008814A9">
            <w:pPr>
              <w:spacing w:before="120" w:after="120"/>
              <w:ind w:left="57" w:right="86"/>
              <w:jc w:val="center"/>
              <w:rPr>
                <w:rFonts w:ascii="Times New Roman" w:hAnsi="Times New Roman" w:cs="Times New Roman"/>
                <w:sz w:val="28"/>
                <w:szCs w:val="28"/>
              </w:rPr>
            </w:pPr>
            <w:r w:rsidRPr="00C4468F">
              <w:rPr>
                <w:rFonts w:ascii="Times New Roman" w:hAnsi="Times New Roman" w:cs="Times New Roman"/>
                <w:sz w:val="28"/>
                <w:szCs w:val="28"/>
              </w:rPr>
              <w:t>triệu đồng/ha</w:t>
            </w:r>
          </w:p>
        </w:tc>
        <w:tc>
          <w:tcPr>
            <w:tcW w:w="667" w:type="pct"/>
            <w:vAlign w:val="center"/>
          </w:tcPr>
          <w:p w14:paraId="308751F7" w14:textId="77777777" w:rsidR="00A02C55" w:rsidRPr="00C4468F" w:rsidRDefault="00A02C55" w:rsidP="008814A9">
            <w:pPr>
              <w:spacing w:before="120" w:after="120"/>
              <w:ind w:left="57" w:right="86"/>
              <w:jc w:val="right"/>
              <w:rPr>
                <w:rFonts w:ascii="Times New Roman" w:hAnsi="Times New Roman" w:cs="Times New Roman"/>
                <w:sz w:val="28"/>
                <w:szCs w:val="28"/>
              </w:rPr>
            </w:pPr>
            <w:r w:rsidRPr="00C4468F">
              <w:rPr>
                <w:rFonts w:ascii="Times New Roman" w:hAnsi="Times New Roman" w:cs="Times New Roman"/>
                <w:sz w:val="28"/>
                <w:szCs w:val="28"/>
              </w:rPr>
              <w:t xml:space="preserve">0,622 </w:t>
            </w:r>
          </w:p>
        </w:tc>
        <w:tc>
          <w:tcPr>
            <w:tcW w:w="792" w:type="pct"/>
            <w:vAlign w:val="center"/>
          </w:tcPr>
          <w:p w14:paraId="52603F8E" w14:textId="77777777" w:rsidR="00A02C55" w:rsidRPr="00C4468F" w:rsidRDefault="00A02C55" w:rsidP="008814A9">
            <w:pPr>
              <w:spacing w:before="120" w:after="120"/>
              <w:ind w:left="57" w:right="86"/>
              <w:jc w:val="right"/>
              <w:rPr>
                <w:rFonts w:ascii="Times New Roman" w:hAnsi="Times New Roman" w:cs="Times New Roman"/>
                <w:sz w:val="28"/>
                <w:szCs w:val="28"/>
              </w:rPr>
            </w:pPr>
            <w:r w:rsidRPr="00C4468F">
              <w:rPr>
                <w:rFonts w:ascii="Times New Roman" w:hAnsi="Times New Roman" w:cs="Times New Roman"/>
                <w:sz w:val="28"/>
                <w:szCs w:val="28"/>
              </w:rPr>
              <w:t xml:space="preserve">0,756 </w:t>
            </w:r>
          </w:p>
        </w:tc>
        <w:tc>
          <w:tcPr>
            <w:tcW w:w="790" w:type="pct"/>
            <w:vAlign w:val="center"/>
          </w:tcPr>
          <w:p w14:paraId="517307B9" w14:textId="77777777" w:rsidR="00A02C55" w:rsidRPr="00C4468F" w:rsidRDefault="00A02C55" w:rsidP="008814A9">
            <w:pPr>
              <w:spacing w:before="120" w:after="120"/>
              <w:ind w:left="57" w:right="86"/>
              <w:jc w:val="right"/>
              <w:rPr>
                <w:rFonts w:ascii="Times New Roman" w:hAnsi="Times New Roman" w:cs="Times New Roman"/>
                <w:sz w:val="28"/>
                <w:szCs w:val="28"/>
              </w:rPr>
            </w:pPr>
            <w:r w:rsidRPr="00C4468F">
              <w:rPr>
                <w:rFonts w:ascii="Times New Roman" w:hAnsi="Times New Roman" w:cs="Times New Roman"/>
                <w:sz w:val="28"/>
                <w:szCs w:val="28"/>
              </w:rPr>
              <w:t xml:space="preserve">      0,249 </w:t>
            </w:r>
          </w:p>
        </w:tc>
        <w:tc>
          <w:tcPr>
            <w:tcW w:w="706" w:type="pct"/>
            <w:vAlign w:val="center"/>
          </w:tcPr>
          <w:p w14:paraId="44FC1594" w14:textId="77777777" w:rsidR="00A02C55" w:rsidRPr="00C4468F" w:rsidRDefault="00A02C55" w:rsidP="008814A9">
            <w:pPr>
              <w:spacing w:before="120" w:after="120"/>
              <w:ind w:left="57" w:right="86"/>
              <w:jc w:val="right"/>
              <w:rPr>
                <w:rFonts w:ascii="Times New Roman" w:hAnsi="Times New Roman" w:cs="Times New Roman"/>
                <w:sz w:val="28"/>
                <w:szCs w:val="28"/>
              </w:rPr>
            </w:pPr>
            <w:r w:rsidRPr="00C4468F">
              <w:rPr>
                <w:rFonts w:ascii="Times New Roman" w:hAnsi="Times New Roman" w:cs="Times New Roman"/>
                <w:sz w:val="28"/>
                <w:szCs w:val="28"/>
              </w:rPr>
              <w:t xml:space="preserve">    1,227 </w:t>
            </w:r>
          </w:p>
        </w:tc>
      </w:tr>
      <w:tr w:rsidR="00A02C55" w:rsidRPr="00C4468F" w14:paraId="3A8EDED1" w14:textId="77777777" w:rsidTr="00EB65DA">
        <w:tc>
          <w:tcPr>
            <w:tcW w:w="354" w:type="pct"/>
            <w:vAlign w:val="center"/>
          </w:tcPr>
          <w:p w14:paraId="1BD642A7" w14:textId="77777777" w:rsidR="00A02C55" w:rsidRPr="00C4468F" w:rsidRDefault="00A02C55" w:rsidP="00EB65DA">
            <w:pPr>
              <w:spacing w:before="120" w:after="120"/>
              <w:jc w:val="center"/>
              <w:rPr>
                <w:rFonts w:ascii="Times New Roman" w:hAnsi="Times New Roman" w:cs="Times New Roman"/>
                <w:sz w:val="28"/>
                <w:szCs w:val="28"/>
              </w:rPr>
            </w:pPr>
            <w:r w:rsidRPr="00C4468F">
              <w:rPr>
                <w:rFonts w:ascii="Times New Roman" w:hAnsi="Times New Roman" w:cs="Times New Roman"/>
                <w:sz w:val="28"/>
                <w:szCs w:val="28"/>
              </w:rPr>
              <w:t>3</w:t>
            </w:r>
          </w:p>
        </w:tc>
        <w:tc>
          <w:tcPr>
            <w:tcW w:w="1163" w:type="pct"/>
          </w:tcPr>
          <w:p w14:paraId="05C7CAED" w14:textId="77777777" w:rsidR="00A02C55" w:rsidRPr="00C4468F" w:rsidRDefault="00A02C55" w:rsidP="008814A9">
            <w:pPr>
              <w:spacing w:before="120" w:after="120"/>
              <w:ind w:left="57" w:right="86"/>
              <w:jc w:val="both"/>
              <w:rPr>
                <w:rFonts w:ascii="Times New Roman" w:hAnsi="Times New Roman" w:cs="Times New Roman"/>
                <w:sz w:val="28"/>
                <w:szCs w:val="28"/>
              </w:rPr>
            </w:pPr>
            <w:r w:rsidRPr="00C4468F">
              <w:rPr>
                <w:rFonts w:ascii="Times New Roman" w:hAnsi="Times New Roman" w:cs="Times New Roman"/>
                <w:sz w:val="28"/>
                <w:szCs w:val="28"/>
              </w:rPr>
              <w:t>Xã có tỷ lệ Km kênh/ diện tích lớn hơn 0,2</w:t>
            </w:r>
          </w:p>
        </w:tc>
        <w:tc>
          <w:tcPr>
            <w:tcW w:w="528" w:type="pct"/>
            <w:vAlign w:val="center"/>
          </w:tcPr>
          <w:p w14:paraId="5CC099CC" w14:textId="77777777" w:rsidR="00A02C55" w:rsidRPr="00C4468F" w:rsidRDefault="00A02C55" w:rsidP="008814A9">
            <w:pPr>
              <w:spacing w:before="120" w:after="120"/>
              <w:ind w:left="57" w:right="86"/>
              <w:jc w:val="center"/>
              <w:rPr>
                <w:rFonts w:ascii="Times New Roman" w:hAnsi="Times New Roman" w:cs="Times New Roman"/>
                <w:sz w:val="28"/>
                <w:szCs w:val="28"/>
              </w:rPr>
            </w:pPr>
            <w:r w:rsidRPr="00C4468F">
              <w:rPr>
                <w:rFonts w:ascii="Times New Roman" w:hAnsi="Times New Roman" w:cs="Times New Roman"/>
                <w:sz w:val="28"/>
                <w:szCs w:val="28"/>
              </w:rPr>
              <w:t>triệu đồng/ha</w:t>
            </w:r>
          </w:p>
        </w:tc>
        <w:tc>
          <w:tcPr>
            <w:tcW w:w="667" w:type="pct"/>
            <w:vAlign w:val="center"/>
          </w:tcPr>
          <w:p w14:paraId="63D90DAF" w14:textId="77777777" w:rsidR="00A02C55" w:rsidRPr="00C4468F" w:rsidRDefault="00A02C55" w:rsidP="008814A9">
            <w:pPr>
              <w:spacing w:before="120" w:after="120"/>
              <w:ind w:left="57" w:right="86"/>
              <w:jc w:val="right"/>
              <w:rPr>
                <w:rFonts w:ascii="Times New Roman" w:hAnsi="Times New Roman" w:cs="Times New Roman"/>
                <w:sz w:val="28"/>
                <w:szCs w:val="28"/>
              </w:rPr>
            </w:pPr>
            <w:r w:rsidRPr="00C4468F">
              <w:rPr>
                <w:rFonts w:ascii="Times New Roman" w:hAnsi="Times New Roman" w:cs="Times New Roman"/>
                <w:sz w:val="28"/>
                <w:szCs w:val="28"/>
              </w:rPr>
              <w:t xml:space="preserve">      0,655 </w:t>
            </w:r>
          </w:p>
        </w:tc>
        <w:tc>
          <w:tcPr>
            <w:tcW w:w="792" w:type="pct"/>
            <w:vAlign w:val="center"/>
          </w:tcPr>
          <w:p w14:paraId="18EEE5F7" w14:textId="77777777" w:rsidR="00A02C55" w:rsidRPr="00C4468F" w:rsidRDefault="00A02C55" w:rsidP="008814A9">
            <w:pPr>
              <w:spacing w:before="120" w:after="120"/>
              <w:ind w:left="57" w:right="86"/>
              <w:jc w:val="right"/>
              <w:rPr>
                <w:rFonts w:ascii="Times New Roman" w:hAnsi="Times New Roman" w:cs="Times New Roman"/>
                <w:sz w:val="28"/>
                <w:szCs w:val="28"/>
              </w:rPr>
            </w:pPr>
            <w:r w:rsidRPr="00C4468F">
              <w:rPr>
                <w:rFonts w:ascii="Times New Roman" w:hAnsi="Times New Roman" w:cs="Times New Roman"/>
                <w:sz w:val="28"/>
                <w:szCs w:val="28"/>
              </w:rPr>
              <w:t xml:space="preserve">         0,796 </w:t>
            </w:r>
          </w:p>
        </w:tc>
        <w:tc>
          <w:tcPr>
            <w:tcW w:w="790" w:type="pct"/>
            <w:vAlign w:val="center"/>
          </w:tcPr>
          <w:p w14:paraId="1FF90415" w14:textId="77777777" w:rsidR="00A02C55" w:rsidRPr="00C4468F" w:rsidRDefault="00A02C55" w:rsidP="008814A9">
            <w:pPr>
              <w:spacing w:before="120" w:after="120"/>
              <w:ind w:left="57" w:right="86"/>
              <w:jc w:val="right"/>
              <w:rPr>
                <w:rFonts w:ascii="Times New Roman" w:hAnsi="Times New Roman" w:cs="Times New Roman"/>
                <w:sz w:val="28"/>
                <w:szCs w:val="28"/>
              </w:rPr>
            </w:pPr>
            <w:r w:rsidRPr="00C4468F">
              <w:rPr>
                <w:rFonts w:ascii="Times New Roman" w:hAnsi="Times New Roman" w:cs="Times New Roman"/>
                <w:sz w:val="28"/>
                <w:szCs w:val="28"/>
              </w:rPr>
              <w:t xml:space="preserve">         0,262 </w:t>
            </w:r>
          </w:p>
        </w:tc>
        <w:tc>
          <w:tcPr>
            <w:tcW w:w="706" w:type="pct"/>
            <w:vAlign w:val="center"/>
          </w:tcPr>
          <w:p w14:paraId="2F1E5AD1" w14:textId="77777777" w:rsidR="00A02C55" w:rsidRPr="00C4468F" w:rsidRDefault="00A02C55" w:rsidP="008814A9">
            <w:pPr>
              <w:spacing w:before="120" w:after="120"/>
              <w:ind w:left="57" w:right="86"/>
              <w:jc w:val="right"/>
              <w:rPr>
                <w:rFonts w:ascii="Times New Roman" w:hAnsi="Times New Roman" w:cs="Times New Roman"/>
                <w:sz w:val="28"/>
                <w:szCs w:val="28"/>
              </w:rPr>
            </w:pPr>
            <w:r w:rsidRPr="00C4468F">
              <w:rPr>
                <w:rFonts w:ascii="Times New Roman" w:hAnsi="Times New Roman" w:cs="Times New Roman"/>
                <w:sz w:val="28"/>
                <w:szCs w:val="28"/>
              </w:rPr>
              <w:t xml:space="preserve">1,292 </w:t>
            </w:r>
          </w:p>
        </w:tc>
      </w:tr>
    </w:tbl>
    <w:p w14:paraId="1606B811" w14:textId="77777777" w:rsidR="00A02C55" w:rsidRPr="00C4468F" w:rsidRDefault="00A02C55" w:rsidP="00A02C55">
      <w:pPr>
        <w:ind w:firstLine="181"/>
        <w:jc w:val="both"/>
        <w:rPr>
          <w:rFonts w:ascii="Times New Roman" w:hAnsi="Times New Roman" w:cs="Times New Roman"/>
          <w:sz w:val="28"/>
          <w:szCs w:val="28"/>
        </w:rPr>
      </w:pPr>
    </w:p>
    <w:p w14:paraId="1AD02A3D" w14:textId="77777777" w:rsidR="00A02C55" w:rsidRPr="00C4468F" w:rsidRDefault="00A02C55" w:rsidP="00A02C55">
      <w:pPr>
        <w:ind w:firstLine="567"/>
        <w:jc w:val="both"/>
        <w:rPr>
          <w:rFonts w:ascii="Times New Roman" w:hAnsi="Times New Roman" w:cs="Times New Roman"/>
          <w:sz w:val="28"/>
          <w:szCs w:val="28"/>
        </w:rPr>
      </w:pPr>
      <w:r w:rsidRPr="00C4468F">
        <w:rPr>
          <w:rFonts w:ascii="Times New Roman" w:hAnsi="Times New Roman" w:cs="Times New Roman"/>
          <w:sz w:val="28"/>
          <w:szCs w:val="28"/>
        </w:rPr>
        <w:t xml:space="preserve">Mức hỗ trợ chi cho hoạt động Ban quản lý công trình hạ tầng cấp xã: 5% tổng kinh phí được cấp </w:t>
      </w:r>
      <w:proofErr w:type="gramStart"/>
      <w:r w:rsidRPr="00C4468F">
        <w:rPr>
          <w:rFonts w:ascii="Times New Roman" w:hAnsi="Times New Roman" w:cs="Times New Roman"/>
          <w:sz w:val="28"/>
          <w:szCs w:val="28"/>
        </w:rPr>
        <w:t>theo</w:t>
      </w:r>
      <w:proofErr w:type="gramEnd"/>
      <w:r w:rsidRPr="00C4468F">
        <w:rPr>
          <w:rFonts w:ascii="Times New Roman" w:hAnsi="Times New Roman" w:cs="Times New Roman"/>
          <w:sz w:val="28"/>
          <w:szCs w:val="28"/>
        </w:rPr>
        <w:t xml:space="preserve"> định mức nêu trong bảng 1 cho địa phương;</w:t>
      </w:r>
    </w:p>
    <w:p w14:paraId="3EF11344" w14:textId="77777777" w:rsidR="00A02C55" w:rsidRPr="00C4468F" w:rsidRDefault="00A02C55" w:rsidP="00A02C55">
      <w:pPr>
        <w:ind w:firstLine="567"/>
        <w:jc w:val="both"/>
        <w:rPr>
          <w:rFonts w:ascii="Times New Roman" w:hAnsi="Times New Roman" w:cs="Times New Roman"/>
          <w:sz w:val="28"/>
          <w:szCs w:val="28"/>
        </w:rPr>
      </w:pPr>
      <w:r w:rsidRPr="00C4468F">
        <w:rPr>
          <w:rFonts w:ascii="Times New Roman" w:hAnsi="Times New Roman" w:cs="Times New Roman"/>
          <w:sz w:val="28"/>
          <w:szCs w:val="28"/>
        </w:rPr>
        <w:t xml:space="preserve">Mức </w:t>
      </w:r>
      <w:proofErr w:type="gramStart"/>
      <w:r w:rsidRPr="00C4468F">
        <w:rPr>
          <w:rFonts w:ascii="Times New Roman" w:hAnsi="Times New Roman" w:cs="Times New Roman"/>
          <w:sz w:val="28"/>
          <w:szCs w:val="28"/>
        </w:rPr>
        <w:t>hỗ  trợ</w:t>
      </w:r>
      <w:proofErr w:type="gramEnd"/>
      <w:r w:rsidRPr="00C4468F">
        <w:rPr>
          <w:rFonts w:ascii="Times New Roman" w:hAnsi="Times New Roman" w:cs="Times New Roman"/>
          <w:sz w:val="28"/>
          <w:szCs w:val="28"/>
        </w:rPr>
        <w:t xml:space="preserve"> chi cho công tác bảo trì công trình thuỷ lợi: 95% tổng kinh phí được cấp tính theo định mức nêu trong bảng 1 cho địa phương.</w:t>
      </w:r>
    </w:p>
    <w:p w14:paraId="417CFEE1" w14:textId="77777777" w:rsidR="00A02C55" w:rsidRPr="00C4468F" w:rsidRDefault="00A02C55" w:rsidP="00A02C55">
      <w:pPr>
        <w:ind w:firstLine="567"/>
        <w:jc w:val="both"/>
        <w:rPr>
          <w:rFonts w:ascii="Times New Roman" w:hAnsi="Times New Roman" w:cs="Times New Roman"/>
          <w:sz w:val="28"/>
          <w:szCs w:val="28"/>
        </w:rPr>
      </w:pPr>
      <w:r w:rsidRPr="00C4468F">
        <w:rPr>
          <w:rFonts w:ascii="Times New Roman" w:hAnsi="Times New Roman" w:cs="Times New Roman"/>
          <w:sz w:val="28"/>
          <w:szCs w:val="28"/>
        </w:rPr>
        <w:t xml:space="preserve">b) Mức chi khoán gọn cho quản lý đập, hồ chứa nước thuộc diện phạm </w:t>
      </w:r>
      <w:proofErr w:type="gramStart"/>
      <w:r w:rsidRPr="00C4468F">
        <w:rPr>
          <w:rFonts w:ascii="Times New Roman" w:hAnsi="Times New Roman" w:cs="Times New Roman"/>
          <w:sz w:val="28"/>
          <w:szCs w:val="28"/>
        </w:rPr>
        <w:t>vi</w:t>
      </w:r>
      <w:proofErr w:type="gramEnd"/>
      <w:r w:rsidRPr="00C4468F">
        <w:rPr>
          <w:rFonts w:ascii="Times New Roman" w:hAnsi="Times New Roman" w:cs="Times New Roman"/>
          <w:sz w:val="28"/>
          <w:szCs w:val="28"/>
        </w:rPr>
        <w:t xml:space="preserve"> điều chỉnh của Nghị định 114/2018/NĐ-CP ngày 04/9/2018 của Chính phủ: 200.000đ/1.000m</w:t>
      </w:r>
      <w:r w:rsidRPr="00C4468F">
        <w:rPr>
          <w:rFonts w:ascii="Times New Roman" w:hAnsi="Times New Roman" w:cs="Times New Roman"/>
          <w:sz w:val="28"/>
          <w:szCs w:val="28"/>
          <w:vertAlign w:val="superscript"/>
        </w:rPr>
        <w:t>3</w:t>
      </w:r>
      <w:r w:rsidRPr="00C4468F">
        <w:rPr>
          <w:rFonts w:ascii="Times New Roman" w:hAnsi="Times New Roman" w:cs="Times New Roman"/>
          <w:sz w:val="28"/>
          <w:szCs w:val="28"/>
        </w:rPr>
        <w:t>/năm.</w:t>
      </w:r>
    </w:p>
    <w:p w14:paraId="734ADC25" w14:textId="77777777" w:rsidR="00A02C55" w:rsidRPr="00C4468F" w:rsidRDefault="00A02C55" w:rsidP="00A02C55">
      <w:pPr>
        <w:tabs>
          <w:tab w:val="left" w:pos="993"/>
        </w:tabs>
        <w:spacing w:before="120"/>
        <w:ind w:firstLine="567"/>
        <w:jc w:val="both"/>
        <w:rPr>
          <w:rFonts w:ascii="Times New Roman" w:eastAsia="Times New Roman" w:hAnsi="Times New Roman" w:cs="Times New Roman"/>
          <w:sz w:val="28"/>
          <w:szCs w:val="28"/>
        </w:rPr>
      </w:pPr>
      <w:r w:rsidRPr="00C4468F">
        <w:rPr>
          <w:rFonts w:ascii="Times New Roman" w:hAnsi="Times New Roman" w:cs="Times New Roman"/>
          <w:sz w:val="28"/>
          <w:szCs w:val="28"/>
        </w:rPr>
        <w:lastRenderedPageBreak/>
        <w:t>Mức chi khoán gọn đối với công tác tập huấn nâng cao năng lực cho đội ngũ cán bộ quản lý thuỷ nông và công tác kiểm tra, giám sát thực hiện chính sách hỗ trợ tiền sử dụng sản phẩm, dịch vụ công ích thuỷ lợi, 5% tổng kinh phí Trung ương cấp, trong đó cấp tỉnh 1%, cấp huyện 4%.</w:t>
      </w:r>
    </w:p>
    <w:p w14:paraId="19EC728D" w14:textId="77777777" w:rsidR="00A02C55" w:rsidRPr="00C4468F" w:rsidRDefault="00A02C55" w:rsidP="00A02C55">
      <w:pPr>
        <w:tabs>
          <w:tab w:val="left" w:pos="993"/>
        </w:tabs>
        <w:spacing w:before="120"/>
        <w:ind w:firstLine="567"/>
        <w:jc w:val="both"/>
        <w:rPr>
          <w:rFonts w:ascii="Times New Roman" w:eastAsia="Times New Roman" w:hAnsi="Times New Roman"/>
          <w:sz w:val="28"/>
          <w:szCs w:val="28"/>
        </w:rPr>
      </w:pPr>
      <w:r w:rsidRPr="00C4468F">
        <w:rPr>
          <w:rFonts w:ascii="Times New Roman" w:eastAsia="Times New Roman" w:hAnsi="Times New Roman"/>
          <w:sz w:val="28"/>
          <w:szCs w:val="28"/>
        </w:rPr>
        <w:t xml:space="preserve">2. Công trình cấp nước tập trung: </w:t>
      </w:r>
    </w:p>
    <w:p w14:paraId="1EF34F7C" w14:textId="77777777" w:rsidR="00A02C55" w:rsidRPr="00C4468F" w:rsidRDefault="00A02C55" w:rsidP="00A02C55">
      <w:pPr>
        <w:tabs>
          <w:tab w:val="left" w:pos="993"/>
        </w:tabs>
        <w:spacing w:before="120"/>
        <w:ind w:firstLine="567"/>
        <w:jc w:val="both"/>
        <w:rPr>
          <w:rFonts w:ascii="Times New Roman" w:eastAsia="Times New Roman" w:hAnsi="Times New Roman"/>
          <w:i/>
          <w:sz w:val="28"/>
          <w:szCs w:val="28"/>
        </w:rPr>
      </w:pPr>
      <w:r w:rsidRPr="00C4468F">
        <w:rPr>
          <w:rFonts w:ascii="Times New Roman" w:eastAsia="Times New Roman" w:hAnsi="Times New Roman"/>
          <w:sz w:val="28"/>
          <w:szCs w:val="28"/>
        </w:rPr>
        <w:t xml:space="preserve">Mức hỗ trợ cho công tác sửa chữa thường xuyên công trình cấp nước sinh hoạt tập trung cấp xã khoản thu tiền sử dụng nước là 10.000 đồng/người/năm tính theo số người được cấp nước thực tế </w:t>
      </w:r>
      <w:r w:rsidRPr="00C4468F">
        <w:rPr>
          <w:rFonts w:ascii="Times New Roman" w:eastAsia="Times New Roman" w:hAnsi="Times New Roman"/>
          <w:i/>
          <w:sz w:val="28"/>
          <w:szCs w:val="28"/>
        </w:rPr>
        <w:t>(có điều tiết chung trong phạm vi cấp xã trong trường hợp cấp xã trực tiếp quản lý, khai thác công trình; điều tiết chung trong phạm vi đơn vị quản lý, khai thác công trình đối với khoản hỗ trợ cho các công trình được giao quản lý).</w:t>
      </w:r>
    </w:p>
    <w:p w14:paraId="773D0DBA" w14:textId="77777777" w:rsidR="00A02C55" w:rsidRPr="00C4468F" w:rsidRDefault="00A02C55" w:rsidP="00A02C55">
      <w:pPr>
        <w:tabs>
          <w:tab w:val="left" w:pos="993"/>
        </w:tabs>
        <w:spacing w:before="120"/>
        <w:ind w:firstLine="567"/>
        <w:jc w:val="both"/>
        <w:rPr>
          <w:rFonts w:ascii="Times New Roman" w:eastAsia="Times New Roman" w:hAnsi="Times New Roman"/>
          <w:sz w:val="28"/>
          <w:szCs w:val="28"/>
        </w:rPr>
      </w:pPr>
      <w:proofErr w:type="gramStart"/>
      <w:r w:rsidRPr="00C4468F">
        <w:rPr>
          <w:rFonts w:ascii="Times New Roman" w:eastAsia="Times New Roman" w:hAnsi="Times New Roman"/>
          <w:sz w:val="28"/>
          <w:szCs w:val="28"/>
        </w:rPr>
        <w:t>Ngoài mức hỗ trợ trên, công trình cấp nước sinh hoạt tập trung còn được hỗ trợ 01 lần trang bị 01 bộ dụng cụ sửa chữa đường ống.</w:t>
      </w:r>
      <w:proofErr w:type="gramEnd"/>
      <w:r w:rsidRPr="00C4468F">
        <w:rPr>
          <w:rFonts w:ascii="Times New Roman" w:eastAsia="Times New Roman" w:hAnsi="Times New Roman"/>
          <w:sz w:val="28"/>
          <w:szCs w:val="28"/>
        </w:rPr>
        <w:t xml:space="preserve"> </w:t>
      </w:r>
      <w:proofErr w:type="gramStart"/>
      <w:r w:rsidRPr="00C4468F">
        <w:rPr>
          <w:rFonts w:ascii="Times New Roman" w:eastAsia="Times New Roman" w:hAnsi="Times New Roman"/>
          <w:sz w:val="28"/>
          <w:szCs w:val="28"/>
        </w:rPr>
        <w:t xml:space="preserve">Chủ đầu tư công trình có trách nhiệm trang bị từ nguồn kinh phí xây dựng công trình </w:t>
      </w:r>
      <w:r w:rsidRPr="00C4468F">
        <w:rPr>
          <w:rFonts w:ascii="Times New Roman" w:eastAsia="Times New Roman" w:hAnsi="Times New Roman"/>
          <w:i/>
          <w:sz w:val="28"/>
          <w:szCs w:val="28"/>
        </w:rPr>
        <w:t>(công trình đã xây dựng nhưng chưa được trang bị thì đơn vị quản lý, khai thác công trình tự trang bị)</w:t>
      </w:r>
      <w:r w:rsidRPr="00C4468F">
        <w:rPr>
          <w:rFonts w:ascii="Times New Roman" w:eastAsia="Times New Roman" w:hAnsi="Times New Roman"/>
          <w:sz w:val="28"/>
          <w:szCs w:val="28"/>
        </w:rPr>
        <w:t>.</w:t>
      </w:r>
      <w:proofErr w:type="gramEnd"/>
    </w:p>
    <w:p w14:paraId="7C4495EC" w14:textId="77777777" w:rsidR="00A02C55" w:rsidRPr="00C4468F" w:rsidRDefault="00A02C55" w:rsidP="00A02C55">
      <w:pPr>
        <w:tabs>
          <w:tab w:val="left" w:pos="993"/>
        </w:tabs>
        <w:spacing w:before="120"/>
        <w:ind w:firstLine="567"/>
        <w:jc w:val="both"/>
        <w:rPr>
          <w:rFonts w:ascii="Times New Roman" w:eastAsia="Times New Roman" w:hAnsi="Times New Roman"/>
          <w:sz w:val="28"/>
          <w:szCs w:val="28"/>
        </w:rPr>
      </w:pPr>
      <w:r w:rsidRPr="00C4468F">
        <w:rPr>
          <w:rFonts w:ascii="Times New Roman" w:eastAsia="Times New Roman" w:hAnsi="Times New Roman"/>
          <w:sz w:val="28"/>
          <w:szCs w:val="28"/>
        </w:rPr>
        <w:t xml:space="preserve">3. Công trình giao thông nông thôn: </w:t>
      </w:r>
    </w:p>
    <w:p w14:paraId="6E387A97" w14:textId="77777777" w:rsidR="00A02C55" w:rsidRPr="00C4468F" w:rsidRDefault="00A02C55" w:rsidP="00A02C55">
      <w:pPr>
        <w:spacing w:before="120" w:after="120" w:line="320" w:lineRule="exact"/>
        <w:ind w:firstLine="567"/>
        <w:jc w:val="both"/>
        <w:rPr>
          <w:rFonts w:ascii="Times New Roman" w:hAnsi="Times New Roman"/>
          <w:b/>
          <w:spacing w:val="2"/>
          <w:sz w:val="28"/>
          <w:szCs w:val="28"/>
          <w:u w:val="single"/>
          <w:lang w:val="nl-NL"/>
        </w:rPr>
      </w:pPr>
      <w:r w:rsidRPr="00C4468F">
        <w:rPr>
          <w:rFonts w:ascii="Times New Roman" w:hAnsi="Times New Roman"/>
          <w:sz w:val="28"/>
          <w:szCs w:val="28"/>
        </w:rPr>
        <w:t xml:space="preserve">a) Mức hỗ trợ cho công tác quản lý, khai thác, bảo trì công trình </w:t>
      </w:r>
      <w:proofErr w:type="gramStart"/>
      <w:r w:rsidRPr="00C4468F">
        <w:rPr>
          <w:rFonts w:ascii="Times New Roman" w:hAnsi="Times New Roman"/>
          <w:sz w:val="28"/>
          <w:szCs w:val="28"/>
        </w:rPr>
        <w:t>theo</w:t>
      </w:r>
      <w:proofErr w:type="gramEnd"/>
      <w:r w:rsidRPr="00C4468F">
        <w:rPr>
          <w:rFonts w:ascii="Times New Roman" w:hAnsi="Times New Roman"/>
          <w:sz w:val="28"/>
          <w:szCs w:val="28"/>
        </w:rPr>
        <w:t xml:space="preserve"> bảng sau:</w:t>
      </w:r>
    </w:p>
    <w:tbl>
      <w:tblPr>
        <w:tblW w:w="5000" w:type="pct"/>
        <w:jc w:val="center"/>
        <w:tblLook w:val="04A0" w:firstRow="1" w:lastRow="0" w:firstColumn="1" w:lastColumn="0" w:noHBand="0" w:noVBand="1"/>
      </w:tblPr>
      <w:tblGrid>
        <w:gridCol w:w="611"/>
        <w:gridCol w:w="6927"/>
        <w:gridCol w:w="1840"/>
      </w:tblGrid>
      <w:tr w:rsidR="00A02C55" w:rsidRPr="00C4468F" w14:paraId="3EC3B831" w14:textId="77777777" w:rsidTr="008814A9">
        <w:trPr>
          <w:trHeight w:val="53"/>
          <w:tblHeader/>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3D670" w14:textId="77777777" w:rsidR="00A02C55" w:rsidRPr="00C4468F" w:rsidRDefault="00A02C55" w:rsidP="008814A9">
            <w:pPr>
              <w:spacing w:before="120" w:after="120"/>
              <w:jc w:val="center"/>
              <w:rPr>
                <w:rFonts w:ascii="Times New Roman" w:hAnsi="Times New Roman"/>
                <w:b/>
                <w:sz w:val="28"/>
                <w:szCs w:val="28"/>
              </w:rPr>
            </w:pPr>
            <w:r w:rsidRPr="00C4468F">
              <w:rPr>
                <w:rFonts w:ascii="Times New Roman" w:hAnsi="Times New Roman"/>
                <w:b/>
                <w:sz w:val="28"/>
                <w:szCs w:val="28"/>
              </w:rPr>
              <w:t>TT</w:t>
            </w:r>
          </w:p>
        </w:tc>
        <w:tc>
          <w:tcPr>
            <w:tcW w:w="3693" w:type="pct"/>
            <w:tcBorders>
              <w:top w:val="single" w:sz="4" w:space="0" w:color="auto"/>
              <w:left w:val="nil"/>
              <w:bottom w:val="single" w:sz="4" w:space="0" w:color="auto"/>
              <w:right w:val="single" w:sz="4" w:space="0" w:color="auto"/>
            </w:tcBorders>
            <w:shd w:val="clear" w:color="auto" w:fill="auto"/>
            <w:noWrap/>
            <w:vAlign w:val="center"/>
          </w:tcPr>
          <w:p w14:paraId="7F064998" w14:textId="77777777" w:rsidR="00A02C55" w:rsidRPr="00C4468F" w:rsidRDefault="00A02C55" w:rsidP="008814A9">
            <w:pPr>
              <w:spacing w:before="120" w:after="120"/>
              <w:jc w:val="center"/>
              <w:rPr>
                <w:rFonts w:ascii="Times New Roman" w:hAnsi="Times New Roman"/>
                <w:b/>
                <w:sz w:val="28"/>
                <w:szCs w:val="28"/>
              </w:rPr>
            </w:pPr>
            <w:r w:rsidRPr="00C4468F">
              <w:rPr>
                <w:rFonts w:ascii="Times New Roman" w:hAnsi="Times New Roman"/>
                <w:b/>
                <w:sz w:val="28"/>
                <w:szCs w:val="28"/>
              </w:rPr>
              <w:t>Loại đường</w:t>
            </w:r>
          </w:p>
        </w:tc>
        <w:tc>
          <w:tcPr>
            <w:tcW w:w="981" w:type="pct"/>
            <w:tcBorders>
              <w:top w:val="single" w:sz="4" w:space="0" w:color="auto"/>
              <w:left w:val="nil"/>
              <w:bottom w:val="single" w:sz="4" w:space="0" w:color="auto"/>
              <w:right w:val="single" w:sz="4" w:space="0" w:color="auto"/>
            </w:tcBorders>
            <w:shd w:val="clear" w:color="auto" w:fill="auto"/>
            <w:vAlign w:val="center"/>
          </w:tcPr>
          <w:p w14:paraId="2F42544A" w14:textId="77777777" w:rsidR="00A02C55" w:rsidRPr="00C4468F" w:rsidRDefault="00A02C55" w:rsidP="008814A9">
            <w:pPr>
              <w:spacing w:before="120" w:after="120"/>
              <w:jc w:val="center"/>
              <w:rPr>
                <w:rFonts w:ascii="Times New Roman" w:hAnsi="Times New Roman"/>
                <w:b/>
                <w:sz w:val="28"/>
                <w:szCs w:val="28"/>
              </w:rPr>
            </w:pPr>
            <w:r w:rsidRPr="00C4468F">
              <w:rPr>
                <w:rFonts w:ascii="Times New Roman" w:hAnsi="Times New Roman"/>
                <w:b/>
                <w:sz w:val="28"/>
                <w:szCs w:val="28"/>
              </w:rPr>
              <w:t>Mức hỗ trợ</w:t>
            </w:r>
          </w:p>
          <w:p w14:paraId="1EA86F54" w14:textId="77777777" w:rsidR="00A02C55" w:rsidRPr="00C4468F" w:rsidRDefault="00A02C55" w:rsidP="008814A9">
            <w:pPr>
              <w:spacing w:before="120" w:after="120"/>
              <w:jc w:val="center"/>
              <w:rPr>
                <w:rFonts w:ascii="Times New Roman" w:hAnsi="Times New Roman"/>
                <w:b/>
                <w:sz w:val="28"/>
                <w:szCs w:val="28"/>
              </w:rPr>
            </w:pPr>
            <w:r w:rsidRPr="00C4468F">
              <w:rPr>
                <w:rFonts w:ascii="Times New Roman" w:hAnsi="Times New Roman"/>
                <w:b/>
                <w:sz w:val="28"/>
                <w:szCs w:val="28"/>
              </w:rPr>
              <w:t>(đ/km)</w:t>
            </w:r>
          </w:p>
        </w:tc>
      </w:tr>
      <w:tr w:rsidR="00A02C55" w:rsidRPr="00C4468F" w14:paraId="67030F15" w14:textId="77777777" w:rsidTr="008814A9">
        <w:trPr>
          <w:trHeight w:val="45"/>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7DFEFF" w14:textId="77777777" w:rsidR="00A02C55" w:rsidRPr="00C4468F" w:rsidRDefault="00A02C55" w:rsidP="008814A9">
            <w:pPr>
              <w:spacing w:before="120" w:after="120"/>
              <w:jc w:val="center"/>
              <w:rPr>
                <w:rFonts w:ascii="Times New Roman" w:hAnsi="Times New Roman"/>
                <w:sz w:val="28"/>
                <w:szCs w:val="28"/>
              </w:rPr>
            </w:pPr>
            <w:r w:rsidRPr="00C4468F">
              <w:rPr>
                <w:rFonts w:ascii="Times New Roman" w:hAnsi="Times New Roman"/>
                <w:sz w:val="28"/>
                <w:szCs w:val="28"/>
              </w:rPr>
              <w:t>1</w:t>
            </w:r>
          </w:p>
        </w:tc>
        <w:tc>
          <w:tcPr>
            <w:tcW w:w="3693" w:type="pct"/>
            <w:tcBorders>
              <w:top w:val="single" w:sz="4" w:space="0" w:color="auto"/>
              <w:left w:val="nil"/>
              <w:bottom w:val="single" w:sz="4" w:space="0" w:color="auto"/>
              <w:right w:val="single" w:sz="4" w:space="0" w:color="auto"/>
            </w:tcBorders>
            <w:shd w:val="clear" w:color="auto" w:fill="auto"/>
            <w:noWrap/>
            <w:vAlign w:val="center"/>
          </w:tcPr>
          <w:p w14:paraId="7DAC7C9C" w14:textId="77777777" w:rsidR="00A02C55" w:rsidRPr="00C4468F" w:rsidRDefault="00A02C55" w:rsidP="008814A9">
            <w:pPr>
              <w:spacing w:before="120" w:after="120"/>
              <w:rPr>
                <w:rFonts w:ascii="Times New Roman" w:hAnsi="Times New Roman"/>
                <w:sz w:val="28"/>
                <w:szCs w:val="28"/>
              </w:rPr>
            </w:pPr>
            <w:r w:rsidRPr="00C4468F">
              <w:rPr>
                <w:rFonts w:ascii="Times New Roman" w:hAnsi="Times New Roman"/>
                <w:sz w:val="28"/>
                <w:szCs w:val="28"/>
              </w:rPr>
              <w:t>Đường xã, liên thôn mặt bê tông xi măng</w:t>
            </w:r>
          </w:p>
        </w:tc>
        <w:tc>
          <w:tcPr>
            <w:tcW w:w="981" w:type="pct"/>
            <w:tcBorders>
              <w:top w:val="single" w:sz="4" w:space="0" w:color="auto"/>
              <w:left w:val="nil"/>
              <w:bottom w:val="single" w:sz="4" w:space="0" w:color="auto"/>
              <w:right w:val="single" w:sz="4" w:space="0" w:color="auto"/>
            </w:tcBorders>
            <w:shd w:val="clear" w:color="auto" w:fill="auto"/>
            <w:vAlign w:val="center"/>
          </w:tcPr>
          <w:p w14:paraId="5D35762A" w14:textId="77777777" w:rsidR="00A02C55" w:rsidRPr="00C4468F" w:rsidRDefault="00A02C55" w:rsidP="008814A9">
            <w:pPr>
              <w:spacing w:before="120" w:after="120"/>
              <w:jc w:val="center"/>
              <w:rPr>
                <w:rFonts w:ascii="Times New Roman" w:hAnsi="Times New Roman"/>
                <w:sz w:val="28"/>
                <w:szCs w:val="28"/>
              </w:rPr>
            </w:pPr>
            <w:r w:rsidRPr="00C4468F">
              <w:rPr>
                <w:rFonts w:ascii="Times New Roman" w:hAnsi="Times New Roman"/>
                <w:sz w:val="28"/>
                <w:szCs w:val="28"/>
              </w:rPr>
              <w:t>3.000.000</w:t>
            </w:r>
          </w:p>
        </w:tc>
      </w:tr>
      <w:tr w:rsidR="00A02C55" w:rsidRPr="00C4468F" w14:paraId="5C326004" w14:textId="77777777" w:rsidTr="008814A9">
        <w:trPr>
          <w:trHeight w:val="45"/>
          <w:jc w:val="center"/>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B66930F" w14:textId="77777777" w:rsidR="00A02C55" w:rsidRPr="00C4468F" w:rsidRDefault="00A02C55" w:rsidP="008814A9">
            <w:pPr>
              <w:spacing w:before="120" w:after="120"/>
              <w:jc w:val="center"/>
              <w:rPr>
                <w:rFonts w:ascii="Times New Roman" w:hAnsi="Times New Roman"/>
                <w:sz w:val="28"/>
                <w:szCs w:val="28"/>
              </w:rPr>
            </w:pPr>
            <w:r w:rsidRPr="00C4468F">
              <w:rPr>
                <w:rFonts w:ascii="Times New Roman" w:hAnsi="Times New Roman"/>
                <w:sz w:val="28"/>
                <w:szCs w:val="28"/>
              </w:rPr>
              <w:t>2</w:t>
            </w:r>
          </w:p>
        </w:tc>
        <w:tc>
          <w:tcPr>
            <w:tcW w:w="3693" w:type="pct"/>
            <w:tcBorders>
              <w:top w:val="nil"/>
              <w:left w:val="nil"/>
              <w:bottom w:val="single" w:sz="4" w:space="0" w:color="auto"/>
              <w:right w:val="single" w:sz="4" w:space="0" w:color="auto"/>
            </w:tcBorders>
            <w:shd w:val="clear" w:color="auto" w:fill="auto"/>
            <w:noWrap/>
            <w:vAlign w:val="center"/>
            <w:hideMark/>
          </w:tcPr>
          <w:p w14:paraId="29249F03" w14:textId="77777777" w:rsidR="00A02C55" w:rsidRPr="00C4468F" w:rsidRDefault="00A02C55" w:rsidP="008814A9">
            <w:pPr>
              <w:spacing w:before="120" w:after="120"/>
              <w:rPr>
                <w:rFonts w:ascii="Times New Roman" w:hAnsi="Times New Roman"/>
                <w:sz w:val="28"/>
                <w:szCs w:val="28"/>
              </w:rPr>
            </w:pPr>
            <w:r w:rsidRPr="00C4468F">
              <w:rPr>
                <w:rFonts w:ascii="Times New Roman" w:hAnsi="Times New Roman"/>
                <w:sz w:val="28"/>
                <w:szCs w:val="28"/>
              </w:rPr>
              <w:t>Đường xã, liên thôn rải mặt cấp phối</w:t>
            </w:r>
          </w:p>
        </w:tc>
        <w:tc>
          <w:tcPr>
            <w:tcW w:w="981" w:type="pct"/>
            <w:tcBorders>
              <w:top w:val="nil"/>
              <w:left w:val="nil"/>
              <w:bottom w:val="single" w:sz="4" w:space="0" w:color="auto"/>
              <w:right w:val="single" w:sz="4" w:space="0" w:color="auto"/>
            </w:tcBorders>
            <w:shd w:val="clear" w:color="auto" w:fill="auto"/>
            <w:vAlign w:val="center"/>
          </w:tcPr>
          <w:p w14:paraId="7CF4F39A" w14:textId="77777777" w:rsidR="00A02C55" w:rsidRPr="00C4468F" w:rsidRDefault="00A02C55" w:rsidP="008814A9">
            <w:pPr>
              <w:spacing w:before="120" w:after="120"/>
              <w:jc w:val="center"/>
              <w:rPr>
                <w:rFonts w:ascii="Times New Roman" w:hAnsi="Times New Roman"/>
                <w:sz w:val="28"/>
                <w:szCs w:val="28"/>
              </w:rPr>
            </w:pPr>
            <w:r w:rsidRPr="00C4468F">
              <w:rPr>
                <w:rFonts w:ascii="Times New Roman" w:hAnsi="Times New Roman"/>
                <w:sz w:val="28"/>
                <w:szCs w:val="28"/>
              </w:rPr>
              <w:t>3.000.000</w:t>
            </w:r>
          </w:p>
        </w:tc>
      </w:tr>
      <w:tr w:rsidR="00A02C55" w:rsidRPr="00C4468F" w14:paraId="5EB3B1B4" w14:textId="77777777" w:rsidTr="008814A9">
        <w:trPr>
          <w:trHeight w:val="45"/>
          <w:jc w:val="center"/>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39A6A13" w14:textId="77777777" w:rsidR="00A02C55" w:rsidRPr="00C4468F" w:rsidRDefault="00A02C55" w:rsidP="008814A9">
            <w:pPr>
              <w:spacing w:before="120" w:after="120"/>
              <w:jc w:val="center"/>
              <w:rPr>
                <w:rFonts w:ascii="Times New Roman" w:hAnsi="Times New Roman"/>
                <w:sz w:val="28"/>
                <w:szCs w:val="28"/>
              </w:rPr>
            </w:pPr>
            <w:r w:rsidRPr="00C4468F">
              <w:rPr>
                <w:rFonts w:ascii="Times New Roman" w:hAnsi="Times New Roman"/>
                <w:sz w:val="28"/>
                <w:szCs w:val="28"/>
              </w:rPr>
              <w:t>3</w:t>
            </w:r>
          </w:p>
        </w:tc>
        <w:tc>
          <w:tcPr>
            <w:tcW w:w="3693" w:type="pct"/>
            <w:tcBorders>
              <w:top w:val="nil"/>
              <w:left w:val="nil"/>
              <w:bottom w:val="single" w:sz="4" w:space="0" w:color="auto"/>
              <w:right w:val="single" w:sz="4" w:space="0" w:color="auto"/>
            </w:tcBorders>
            <w:shd w:val="clear" w:color="auto" w:fill="auto"/>
            <w:noWrap/>
            <w:vAlign w:val="center"/>
            <w:hideMark/>
          </w:tcPr>
          <w:p w14:paraId="25E40E9B" w14:textId="77777777" w:rsidR="00A02C55" w:rsidRPr="00C4468F" w:rsidRDefault="00A02C55" w:rsidP="008814A9">
            <w:pPr>
              <w:spacing w:before="120" w:after="120"/>
              <w:rPr>
                <w:rFonts w:ascii="Times New Roman" w:hAnsi="Times New Roman"/>
                <w:sz w:val="28"/>
                <w:szCs w:val="28"/>
              </w:rPr>
            </w:pPr>
            <w:r w:rsidRPr="00C4468F">
              <w:rPr>
                <w:rFonts w:ascii="Times New Roman" w:hAnsi="Times New Roman"/>
                <w:sz w:val="28"/>
                <w:szCs w:val="28"/>
              </w:rPr>
              <w:t>Đường trục thôn mặt đường bê tông xi măng</w:t>
            </w:r>
          </w:p>
        </w:tc>
        <w:tc>
          <w:tcPr>
            <w:tcW w:w="981" w:type="pct"/>
            <w:tcBorders>
              <w:top w:val="nil"/>
              <w:left w:val="nil"/>
              <w:bottom w:val="single" w:sz="4" w:space="0" w:color="auto"/>
              <w:right w:val="single" w:sz="4" w:space="0" w:color="auto"/>
            </w:tcBorders>
            <w:shd w:val="clear" w:color="auto" w:fill="auto"/>
            <w:vAlign w:val="center"/>
          </w:tcPr>
          <w:p w14:paraId="39111086" w14:textId="77777777" w:rsidR="00A02C55" w:rsidRPr="00C4468F" w:rsidRDefault="00A02C55" w:rsidP="008814A9">
            <w:pPr>
              <w:spacing w:before="120" w:after="120"/>
              <w:jc w:val="center"/>
              <w:rPr>
                <w:rFonts w:ascii="Times New Roman" w:hAnsi="Times New Roman"/>
                <w:sz w:val="28"/>
                <w:szCs w:val="28"/>
              </w:rPr>
            </w:pPr>
            <w:r w:rsidRPr="00C4468F">
              <w:rPr>
                <w:rFonts w:ascii="Times New Roman" w:hAnsi="Times New Roman"/>
                <w:sz w:val="28"/>
                <w:szCs w:val="28"/>
              </w:rPr>
              <w:t>1.200.000</w:t>
            </w:r>
          </w:p>
        </w:tc>
      </w:tr>
      <w:tr w:rsidR="00A02C55" w:rsidRPr="00C4468F" w14:paraId="606A8041" w14:textId="77777777" w:rsidTr="008814A9">
        <w:trPr>
          <w:trHeight w:val="45"/>
          <w:jc w:val="center"/>
        </w:trPr>
        <w:tc>
          <w:tcPr>
            <w:tcW w:w="326" w:type="pct"/>
            <w:tcBorders>
              <w:top w:val="nil"/>
              <w:left w:val="single" w:sz="4" w:space="0" w:color="auto"/>
              <w:bottom w:val="single" w:sz="4" w:space="0" w:color="auto"/>
              <w:right w:val="single" w:sz="4" w:space="0" w:color="auto"/>
            </w:tcBorders>
            <w:shd w:val="clear" w:color="auto" w:fill="auto"/>
            <w:noWrap/>
            <w:vAlign w:val="center"/>
          </w:tcPr>
          <w:p w14:paraId="2EB53C1B" w14:textId="77777777" w:rsidR="00A02C55" w:rsidRPr="00C4468F" w:rsidRDefault="00A02C55" w:rsidP="008814A9">
            <w:pPr>
              <w:spacing w:before="120" w:after="120"/>
              <w:jc w:val="center"/>
              <w:rPr>
                <w:rFonts w:ascii="Times New Roman" w:hAnsi="Times New Roman"/>
                <w:sz w:val="28"/>
                <w:szCs w:val="28"/>
              </w:rPr>
            </w:pPr>
            <w:r w:rsidRPr="00C4468F">
              <w:rPr>
                <w:rFonts w:ascii="Times New Roman" w:hAnsi="Times New Roman"/>
                <w:sz w:val="28"/>
                <w:szCs w:val="28"/>
              </w:rPr>
              <w:t>4</w:t>
            </w:r>
          </w:p>
        </w:tc>
        <w:tc>
          <w:tcPr>
            <w:tcW w:w="3693" w:type="pct"/>
            <w:tcBorders>
              <w:top w:val="nil"/>
              <w:left w:val="nil"/>
              <w:bottom w:val="single" w:sz="4" w:space="0" w:color="auto"/>
              <w:right w:val="single" w:sz="4" w:space="0" w:color="auto"/>
            </w:tcBorders>
            <w:shd w:val="clear" w:color="auto" w:fill="auto"/>
            <w:noWrap/>
            <w:vAlign w:val="center"/>
          </w:tcPr>
          <w:p w14:paraId="79CF98FE" w14:textId="77777777" w:rsidR="00A02C55" w:rsidRPr="00C4468F" w:rsidRDefault="00A02C55" w:rsidP="008814A9">
            <w:pPr>
              <w:spacing w:before="120" w:after="120"/>
              <w:rPr>
                <w:rFonts w:ascii="Times New Roman" w:hAnsi="Times New Roman"/>
                <w:sz w:val="28"/>
                <w:szCs w:val="28"/>
              </w:rPr>
            </w:pPr>
            <w:r w:rsidRPr="00C4468F">
              <w:rPr>
                <w:rFonts w:ascii="Times New Roman" w:hAnsi="Times New Roman"/>
                <w:sz w:val="28"/>
                <w:szCs w:val="28"/>
              </w:rPr>
              <w:t>Đường trục thôn mặt đường cấp phối</w:t>
            </w:r>
          </w:p>
        </w:tc>
        <w:tc>
          <w:tcPr>
            <w:tcW w:w="981" w:type="pct"/>
            <w:tcBorders>
              <w:top w:val="nil"/>
              <w:left w:val="nil"/>
              <w:bottom w:val="single" w:sz="4" w:space="0" w:color="auto"/>
              <w:right w:val="single" w:sz="4" w:space="0" w:color="auto"/>
            </w:tcBorders>
            <w:shd w:val="clear" w:color="auto" w:fill="auto"/>
            <w:vAlign w:val="center"/>
          </w:tcPr>
          <w:p w14:paraId="2C2D4987" w14:textId="77777777" w:rsidR="00A02C55" w:rsidRPr="00C4468F" w:rsidRDefault="00A02C55" w:rsidP="008814A9">
            <w:pPr>
              <w:spacing w:before="120" w:after="120"/>
              <w:jc w:val="center"/>
              <w:rPr>
                <w:rFonts w:ascii="Times New Roman" w:hAnsi="Times New Roman"/>
                <w:sz w:val="28"/>
                <w:szCs w:val="28"/>
              </w:rPr>
            </w:pPr>
            <w:r w:rsidRPr="00C4468F">
              <w:rPr>
                <w:rFonts w:ascii="Times New Roman" w:hAnsi="Times New Roman"/>
                <w:sz w:val="28"/>
                <w:szCs w:val="28"/>
              </w:rPr>
              <w:t>1.200.000</w:t>
            </w:r>
          </w:p>
        </w:tc>
      </w:tr>
    </w:tbl>
    <w:p w14:paraId="70C73100" w14:textId="77777777" w:rsidR="00A02C55" w:rsidRPr="00C4468F" w:rsidRDefault="00A02C55" w:rsidP="00A02C55">
      <w:pPr>
        <w:tabs>
          <w:tab w:val="left" w:pos="993"/>
        </w:tabs>
        <w:spacing w:before="120"/>
        <w:ind w:firstLine="567"/>
        <w:jc w:val="both"/>
        <w:rPr>
          <w:rFonts w:ascii="Times New Roman" w:hAnsi="Times New Roman"/>
          <w:b/>
          <w:sz w:val="28"/>
          <w:szCs w:val="28"/>
        </w:rPr>
      </w:pPr>
      <w:r w:rsidRPr="00C4468F">
        <w:rPr>
          <w:rFonts w:ascii="Times New Roman" w:hAnsi="Times New Roman"/>
          <w:sz w:val="28"/>
          <w:szCs w:val="28"/>
        </w:rPr>
        <w:t xml:space="preserve">b) Cầu, ngầm tràn đã được kiên cố hóa trên các tuyến đường trục xã, đường từ xã tới các thôn, đường liên thôn, đường trục thôn, đường trục chính nội đồng: 180.000 đồng/m/năm (tính </w:t>
      </w:r>
      <w:proofErr w:type="gramStart"/>
      <w:r w:rsidRPr="00C4468F">
        <w:rPr>
          <w:rFonts w:ascii="Times New Roman" w:hAnsi="Times New Roman"/>
          <w:sz w:val="28"/>
          <w:szCs w:val="28"/>
        </w:rPr>
        <w:t>theo</w:t>
      </w:r>
      <w:proofErr w:type="gramEnd"/>
      <w:r w:rsidRPr="00C4468F">
        <w:rPr>
          <w:rFonts w:ascii="Times New Roman" w:hAnsi="Times New Roman"/>
          <w:sz w:val="28"/>
          <w:szCs w:val="28"/>
        </w:rPr>
        <w:t xml:space="preserve"> mét dài).</w:t>
      </w:r>
    </w:p>
    <w:p w14:paraId="24AFC2B7" w14:textId="77777777" w:rsidR="00A02C55" w:rsidRPr="00C4468F" w:rsidRDefault="00A02C55" w:rsidP="00A02C55">
      <w:pPr>
        <w:tabs>
          <w:tab w:val="left" w:pos="993"/>
        </w:tabs>
        <w:spacing w:before="120"/>
        <w:ind w:firstLine="567"/>
        <w:jc w:val="both"/>
        <w:rPr>
          <w:rFonts w:ascii="Times New Roman" w:hAnsi="Times New Roman"/>
          <w:sz w:val="28"/>
          <w:szCs w:val="28"/>
        </w:rPr>
      </w:pPr>
      <w:r w:rsidRPr="00C4468F">
        <w:rPr>
          <w:rFonts w:ascii="Times New Roman" w:hAnsi="Times New Roman"/>
          <w:sz w:val="28"/>
          <w:szCs w:val="28"/>
        </w:rPr>
        <w:t>c) Các tuyến đường giao thông nông thôn và công trình cầu ngầm khác của xã, thôn bản do huyện, xã tự vận động kinh phí và đóng góp của người dân tham gia bảo dưỡng đảm bảo đi lại thuận tiện.</w:t>
      </w:r>
    </w:p>
    <w:p w14:paraId="05CDA7BF" w14:textId="77777777" w:rsidR="00A02C55" w:rsidRPr="00C4468F" w:rsidRDefault="00A02C55" w:rsidP="00A02C55">
      <w:pPr>
        <w:tabs>
          <w:tab w:val="left" w:pos="993"/>
        </w:tabs>
        <w:spacing w:before="120"/>
        <w:ind w:firstLine="567"/>
        <w:jc w:val="both"/>
        <w:rPr>
          <w:rFonts w:ascii="Times New Roman" w:eastAsia="Times New Roman" w:hAnsi="Times New Roman"/>
          <w:sz w:val="28"/>
          <w:szCs w:val="28"/>
        </w:rPr>
      </w:pPr>
      <w:r w:rsidRPr="00C4468F">
        <w:rPr>
          <w:rFonts w:ascii="Times New Roman" w:eastAsia="Times New Roman" w:hAnsi="Times New Roman"/>
          <w:sz w:val="28"/>
          <w:szCs w:val="28"/>
        </w:rPr>
        <w:t>4. Công trình kè bảo vệ bờ sông, suối: Mức hỗ trợ cho công tác quản lý, khai thác, bảo trì, cụ thể:</w:t>
      </w:r>
    </w:p>
    <w:p w14:paraId="3DA905E1" w14:textId="77777777" w:rsidR="00A02C55" w:rsidRPr="00C4468F" w:rsidRDefault="00A02C55" w:rsidP="00A02C55">
      <w:pPr>
        <w:tabs>
          <w:tab w:val="left" w:pos="993"/>
        </w:tabs>
        <w:spacing w:before="120"/>
        <w:ind w:firstLine="567"/>
        <w:jc w:val="both"/>
        <w:rPr>
          <w:rFonts w:ascii="Times New Roman" w:eastAsia="Times New Roman" w:hAnsi="Times New Roman"/>
          <w:sz w:val="28"/>
          <w:szCs w:val="28"/>
        </w:rPr>
      </w:pPr>
      <w:r w:rsidRPr="00C4468F">
        <w:rPr>
          <w:rFonts w:ascii="Times New Roman" w:eastAsia="Times New Roman" w:hAnsi="Times New Roman"/>
          <w:sz w:val="28"/>
          <w:szCs w:val="28"/>
        </w:rPr>
        <w:t>a) Kè bảo vệ bờ sông, suối biên giới, sông nội địa: 10 triệu đồng/km/năm.</w:t>
      </w:r>
    </w:p>
    <w:p w14:paraId="18536B1F" w14:textId="77777777" w:rsidR="00A02C55" w:rsidRPr="00C4468F" w:rsidRDefault="00A02C55" w:rsidP="00A02C55">
      <w:pPr>
        <w:tabs>
          <w:tab w:val="left" w:pos="993"/>
        </w:tabs>
        <w:spacing w:before="120"/>
        <w:ind w:firstLine="567"/>
        <w:jc w:val="both"/>
        <w:rPr>
          <w:rFonts w:ascii="Times New Roman" w:eastAsia="Times New Roman" w:hAnsi="Times New Roman"/>
          <w:sz w:val="28"/>
          <w:szCs w:val="28"/>
        </w:rPr>
      </w:pPr>
      <w:r w:rsidRPr="00C4468F">
        <w:rPr>
          <w:rFonts w:ascii="Times New Roman" w:eastAsia="Times New Roman" w:hAnsi="Times New Roman"/>
          <w:sz w:val="28"/>
          <w:szCs w:val="28"/>
        </w:rPr>
        <w:t>b) Kè bảo vệ bờ suối nội địa: 03 triệu đồng/km/năm.</w:t>
      </w:r>
    </w:p>
    <w:p w14:paraId="53414AB2" w14:textId="77777777" w:rsidR="00A02C55" w:rsidRPr="00C4468F" w:rsidRDefault="00A02C55" w:rsidP="00A02C55">
      <w:pPr>
        <w:tabs>
          <w:tab w:val="left" w:pos="993"/>
        </w:tabs>
        <w:spacing w:before="120"/>
        <w:ind w:firstLine="567"/>
        <w:jc w:val="both"/>
        <w:rPr>
          <w:rFonts w:ascii="Times New Roman" w:eastAsia="Times New Roman" w:hAnsi="Times New Roman"/>
          <w:sz w:val="28"/>
          <w:szCs w:val="28"/>
        </w:rPr>
      </w:pPr>
      <w:r w:rsidRPr="00C4468F">
        <w:rPr>
          <w:rFonts w:ascii="Times New Roman" w:eastAsia="Times New Roman" w:hAnsi="Times New Roman"/>
          <w:sz w:val="28"/>
          <w:szCs w:val="28"/>
        </w:rPr>
        <w:lastRenderedPageBreak/>
        <w:t xml:space="preserve">5. Đối với công trình Trường học </w:t>
      </w:r>
      <w:r w:rsidRPr="00C4468F">
        <w:rPr>
          <w:rFonts w:ascii="Times New Roman" w:eastAsia="Times New Roman" w:hAnsi="Times New Roman"/>
          <w:i/>
          <w:sz w:val="28"/>
          <w:szCs w:val="28"/>
        </w:rPr>
        <w:t xml:space="preserve">(trừ các trường PTTH, trường ngoài công lập, </w:t>
      </w:r>
      <w:proofErr w:type="gramStart"/>
      <w:r w:rsidRPr="00C4468F">
        <w:rPr>
          <w:rFonts w:ascii="Times New Roman" w:eastAsia="Times New Roman" w:hAnsi="Times New Roman"/>
          <w:i/>
          <w:sz w:val="28"/>
          <w:szCs w:val="28"/>
        </w:rPr>
        <w:t>trường</w:t>
      </w:r>
      <w:proofErr w:type="gramEnd"/>
      <w:r w:rsidRPr="00C4468F">
        <w:rPr>
          <w:rFonts w:ascii="Times New Roman" w:eastAsia="Times New Roman" w:hAnsi="Times New Roman"/>
          <w:i/>
          <w:sz w:val="28"/>
          <w:szCs w:val="28"/>
        </w:rPr>
        <w:t xml:space="preserve"> dạy nghề)</w:t>
      </w:r>
      <w:r w:rsidRPr="00C4468F">
        <w:rPr>
          <w:rFonts w:ascii="Times New Roman" w:eastAsia="Times New Roman" w:hAnsi="Times New Roman"/>
          <w:sz w:val="28"/>
          <w:szCs w:val="28"/>
        </w:rPr>
        <w:t>, Hội trường kiêm Nhà văn hóa trung tâm cấp xã: Mức hỗ trợ cho công tác quản lý, khai thác, bảo trì: 7.000 đồng/m2 xây dựng cho nhà 01 tầng; 9.000 đồng/m2 sàn nhà 2 tầng trở lên.</w:t>
      </w:r>
    </w:p>
    <w:p w14:paraId="0ADB5E9E" w14:textId="77777777" w:rsidR="00A02C55" w:rsidRPr="00C4468F" w:rsidRDefault="00A02C55" w:rsidP="00A02C55">
      <w:pPr>
        <w:tabs>
          <w:tab w:val="left" w:pos="993"/>
        </w:tabs>
        <w:spacing w:before="120"/>
        <w:ind w:firstLine="567"/>
        <w:jc w:val="both"/>
        <w:rPr>
          <w:rFonts w:ascii="Times New Roman" w:eastAsia="Times New Roman" w:hAnsi="Times New Roman"/>
          <w:sz w:val="28"/>
          <w:szCs w:val="28"/>
        </w:rPr>
      </w:pPr>
      <w:r w:rsidRPr="00C4468F">
        <w:rPr>
          <w:rFonts w:ascii="Times New Roman" w:eastAsia="Times New Roman" w:hAnsi="Times New Roman"/>
          <w:sz w:val="28"/>
          <w:szCs w:val="28"/>
        </w:rPr>
        <w:t xml:space="preserve">6. Công trình chợ hạng 3 khu vực nông thôn: Mức hỗ trợ cho công tác sửa chữa thường xuyên: 05 triệu đồng/chợ đang hoạt động/năm ngoài nguồn </w:t>
      </w:r>
      <w:proofErr w:type="gramStart"/>
      <w:r w:rsidRPr="00C4468F">
        <w:rPr>
          <w:rFonts w:ascii="Times New Roman" w:eastAsia="Times New Roman" w:hAnsi="Times New Roman"/>
          <w:sz w:val="28"/>
          <w:szCs w:val="28"/>
        </w:rPr>
        <w:t>thu</w:t>
      </w:r>
      <w:proofErr w:type="gramEnd"/>
      <w:r w:rsidRPr="00C4468F">
        <w:rPr>
          <w:rFonts w:ascii="Times New Roman" w:eastAsia="Times New Roman" w:hAnsi="Times New Roman"/>
          <w:sz w:val="28"/>
          <w:szCs w:val="28"/>
        </w:rPr>
        <w:t xml:space="preserve"> được để lại theo quy định </w:t>
      </w:r>
      <w:r w:rsidRPr="00C4468F">
        <w:rPr>
          <w:rFonts w:ascii="Times New Roman" w:eastAsia="Times New Roman" w:hAnsi="Times New Roman"/>
          <w:i/>
          <w:sz w:val="28"/>
          <w:szCs w:val="28"/>
        </w:rPr>
        <w:t>(có điều tiết chung trong cấp huyện, tuy nhiên sau điều tiết không vượt quá 20 triệu/chợ đang hoạt động/năm).</w:t>
      </w:r>
    </w:p>
    <w:p w14:paraId="1CC97F9C" w14:textId="77777777" w:rsidR="00A02C55" w:rsidRPr="00C4468F" w:rsidRDefault="00A02C55" w:rsidP="00A02C55">
      <w:pPr>
        <w:tabs>
          <w:tab w:val="left" w:pos="993"/>
        </w:tabs>
        <w:spacing w:before="120"/>
        <w:ind w:firstLine="567"/>
        <w:jc w:val="both"/>
        <w:rPr>
          <w:rFonts w:ascii="Times New Roman" w:eastAsia="Times New Roman" w:hAnsi="Times New Roman"/>
          <w:sz w:val="28"/>
          <w:szCs w:val="28"/>
        </w:rPr>
      </w:pPr>
      <w:r w:rsidRPr="00C4468F">
        <w:rPr>
          <w:rFonts w:ascii="Times New Roman" w:eastAsia="Times New Roman" w:hAnsi="Times New Roman"/>
          <w:sz w:val="28"/>
          <w:szCs w:val="28"/>
        </w:rPr>
        <w:t>7. Công trình nghĩa trang trung tâm cấp xã: Mức hỗ trợ là 3</w:t>
      </w:r>
      <w:proofErr w:type="gramStart"/>
      <w:r w:rsidRPr="00C4468F">
        <w:rPr>
          <w:rFonts w:ascii="Times New Roman" w:eastAsia="Times New Roman" w:hAnsi="Times New Roman"/>
          <w:sz w:val="28"/>
          <w:szCs w:val="28"/>
        </w:rPr>
        <w:t>,5</w:t>
      </w:r>
      <w:proofErr w:type="gramEnd"/>
      <w:r w:rsidRPr="00C4468F">
        <w:rPr>
          <w:rFonts w:ascii="Times New Roman" w:eastAsia="Times New Roman" w:hAnsi="Times New Roman"/>
          <w:sz w:val="28"/>
          <w:szCs w:val="28"/>
        </w:rPr>
        <w:t xml:space="preserve"> triệu đồng/nghĩa trang/năm.</w:t>
      </w:r>
    </w:p>
    <w:p w14:paraId="79313D97" w14:textId="77777777" w:rsidR="00A02C55" w:rsidRPr="00C4468F" w:rsidRDefault="00A02C55" w:rsidP="00A02C55">
      <w:pPr>
        <w:tabs>
          <w:tab w:val="left" w:pos="993"/>
        </w:tabs>
        <w:spacing w:before="120"/>
        <w:ind w:firstLine="567"/>
        <w:jc w:val="both"/>
        <w:rPr>
          <w:rFonts w:ascii="Times New Roman" w:eastAsia="Times New Roman" w:hAnsi="Times New Roman"/>
          <w:sz w:val="28"/>
          <w:szCs w:val="28"/>
        </w:rPr>
      </w:pPr>
      <w:r w:rsidRPr="00C4468F">
        <w:rPr>
          <w:rFonts w:ascii="Times New Roman" w:eastAsia="Times New Roman" w:hAnsi="Times New Roman"/>
          <w:sz w:val="28"/>
          <w:szCs w:val="28"/>
        </w:rPr>
        <w:t xml:space="preserve">8. Công trình khu thể thao xã </w:t>
      </w:r>
      <w:r w:rsidRPr="00C4468F">
        <w:rPr>
          <w:rFonts w:ascii="Times New Roman" w:eastAsia="Times New Roman" w:hAnsi="Times New Roman"/>
          <w:i/>
          <w:sz w:val="28"/>
          <w:szCs w:val="28"/>
        </w:rPr>
        <w:t>(mỗi xã một công trình)</w:t>
      </w:r>
      <w:r w:rsidRPr="00C4468F">
        <w:rPr>
          <w:rFonts w:ascii="Times New Roman" w:eastAsia="Times New Roman" w:hAnsi="Times New Roman"/>
          <w:sz w:val="28"/>
          <w:szCs w:val="28"/>
        </w:rPr>
        <w:t>: Mức hỗ trợ cho công tác quản lý, khai thác, bảo trì công trình là 03 triệu đồng/công trình/năm.</w:t>
      </w:r>
    </w:p>
    <w:p w14:paraId="7114B35A" w14:textId="77777777" w:rsidR="00A02C55" w:rsidRPr="00C4468F" w:rsidRDefault="00A02C55" w:rsidP="00A02C55">
      <w:pPr>
        <w:tabs>
          <w:tab w:val="left" w:pos="987"/>
        </w:tabs>
        <w:spacing w:before="120"/>
        <w:ind w:firstLine="567"/>
        <w:jc w:val="both"/>
        <w:rPr>
          <w:rFonts w:ascii="Times New Roman" w:eastAsia="Times New Roman" w:hAnsi="Times New Roman"/>
          <w:sz w:val="28"/>
          <w:szCs w:val="28"/>
        </w:rPr>
      </w:pPr>
      <w:r w:rsidRPr="00C4468F">
        <w:rPr>
          <w:rFonts w:ascii="Times New Roman" w:eastAsia="Times New Roman" w:hAnsi="Times New Roman"/>
          <w:sz w:val="28"/>
          <w:szCs w:val="28"/>
        </w:rPr>
        <w:t xml:space="preserve">9. Các cơ quan quản lý nhà nước cấp tỉnh, huyện được hỗ trợ kinh phí kiểm tra, giám sát, đào tạo, tập huấn nghiệp vụ nâng cao năng lực quản lý </w:t>
      </w:r>
      <w:proofErr w:type="gramStart"/>
      <w:r w:rsidRPr="00C4468F">
        <w:rPr>
          <w:rFonts w:ascii="Times New Roman" w:eastAsia="Times New Roman" w:hAnsi="Times New Roman"/>
          <w:sz w:val="28"/>
          <w:szCs w:val="28"/>
        </w:rPr>
        <w:t>theo</w:t>
      </w:r>
      <w:proofErr w:type="gramEnd"/>
      <w:r w:rsidRPr="00C4468F">
        <w:rPr>
          <w:rFonts w:ascii="Times New Roman" w:eastAsia="Times New Roman" w:hAnsi="Times New Roman"/>
          <w:sz w:val="28"/>
          <w:szCs w:val="28"/>
        </w:rPr>
        <w:t xml:space="preserve"> dự toán kế hoạch được giao hàng năm.</w:t>
      </w:r>
    </w:p>
    <w:tbl>
      <w:tblPr>
        <w:tblW w:w="0" w:type="auto"/>
        <w:tblLook w:val="04A0" w:firstRow="1" w:lastRow="0" w:firstColumn="1" w:lastColumn="0" w:noHBand="0" w:noVBand="1"/>
      </w:tblPr>
      <w:tblGrid>
        <w:gridCol w:w="4632"/>
        <w:gridCol w:w="4632"/>
      </w:tblGrid>
      <w:tr w:rsidR="00A02C55" w:rsidRPr="00C4468F" w14:paraId="5933F202" w14:textId="77777777" w:rsidTr="008814A9">
        <w:tc>
          <w:tcPr>
            <w:tcW w:w="4632" w:type="dxa"/>
          </w:tcPr>
          <w:p w14:paraId="42317A4F" w14:textId="77777777" w:rsidR="00A02C55" w:rsidRPr="00C4468F" w:rsidRDefault="00A02C55" w:rsidP="008814A9">
            <w:pPr>
              <w:spacing w:before="120"/>
              <w:jc w:val="both"/>
              <w:rPr>
                <w:rFonts w:ascii="Times New Roman" w:eastAsia="Times New Roman" w:hAnsi="Times New Roman"/>
              </w:rPr>
            </w:pPr>
          </w:p>
        </w:tc>
        <w:tc>
          <w:tcPr>
            <w:tcW w:w="4632" w:type="dxa"/>
          </w:tcPr>
          <w:p w14:paraId="7F2DF0DA" w14:textId="77777777" w:rsidR="00A02C55" w:rsidRPr="00C4468F" w:rsidRDefault="00A02C55" w:rsidP="008814A9">
            <w:pPr>
              <w:tabs>
                <w:tab w:val="left" w:pos="1060"/>
                <w:tab w:val="center" w:pos="2839"/>
              </w:tabs>
              <w:spacing w:before="120"/>
              <w:ind w:left="4962" w:hanging="4962"/>
              <w:rPr>
                <w:rFonts w:ascii="Times New Roman" w:eastAsia="Times New Roman" w:hAnsi="Times New Roman"/>
                <w:b/>
                <w:sz w:val="28"/>
              </w:rPr>
            </w:pPr>
            <w:r w:rsidRPr="00C4468F">
              <w:rPr>
                <w:rFonts w:ascii="Times New Roman" w:eastAsia="Times New Roman" w:hAnsi="Times New Roman"/>
                <w:b/>
                <w:sz w:val="28"/>
              </w:rPr>
              <w:tab/>
            </w:r>
            <w:r w:rsidRPr="00C4468F">
              <w:rPr>
                <w:rFonts w:ascii="Times New Roman" w:eastAsia="Times New Roman" w:hAnsi="Times New Roman"/>
                <w:b/>
                <w:sz w:val="28"/>
              </w:rPr>
              <w:tab/>
              <w:t xml:space="preserve">   CHỦ TỊCH</w:t>
            </w:r>
          </w:p>
          <w:p w14:paraId="207DD854" w14:textId="77777777" w:rsidR="00A02C55" w:rsidRPr="00C4468F" w:rsidRDefault="00A02C55" w:rsidP="008814A9">
            <w:pPr>
              <w:spacing w:before="120"/>
              <w:ind w:left="-2008" w:firstLine="2029"/>
              <w:jc w:val="center"/>
              <w:rPr>
                <w:rFonts w:ascii="Times New Roman" w:eastAsia="Times New Roman" w:hAnsi="Times New Roman"/>
                <w:b/>
                <w:sz w:val="28"/>
              </w:rPr>
            </w:pPr>
          </w:p>
          <w:p w14:paraId="16E0CF2E" w14:textId="3BE38AAE" w:rsidR="00A02C55" w:rsidRPr="00EB65DA" w:rsidRDefault="00EB65DA" w:rsidP="008814A9">
            <w:pPr>
              <w:spacing w:before="120"/>
              <w:ind w:left="-2008" w:firstLine="2029"/>
              <w:jc w:val="center"/>
              <w:rPr>
                <w:rFonts w:ascii="Times New Roman" w:eastAsia="Times New Roman" w:hAnsi="Times New Roman"/>
                <w:sz w:val="28"/>
              </w:rPr>
            </w:pPr>
            <w:r>
              <w:rPr>
                <w:rFonts w:ascii="Times New Roman" w:eastAsia="Times New Roman" w:hAnsi="Times New Roman"/>
                <w:b/>
                <w:sz w:val="28"/>
              </w:rPr>
              <w:t xml:space="preserve">                   </w:t>
            </w:r>
            <w:r w:rsidRPr="00EB65DA">
              <w:rPr>
                <w:rFonts w:ascii="Times New Roman" w:eastAsia="Times New Roman" w:hAnsi="Times New Roman"/>
                <w:sz w:val="28"/>
              </w:rPr>
              <w:t>(Đã ký)</w:t>
            </w:r>
          </w:p>
          <w:p w14:paraId="4978E82F" w14:textId="77777777" w:rsidR="00A02C55" w:rsidRPr="00C4468F" w:rsidRDefault="00A02C55" w:rsidP="008814A9">
            <w:pPr>
              <w:spacing w:before="120"/>
              <w:ind w:left="-2008" w:firstLine="2029"/>
              <w:jc w:val="center"/>
              <w:rPr>
                <w:rFonts w:ascii="Times New Roman" w:eastAsia="Times New Roman" w:hAnsi="Times New Roman"/>
                <w:b/>
                <w:sz w:val="28"/>
              </w:rPr>
            </w:pPr>
          </w:p>
          <w:p w14:paraId="3E703010" w14:textId="77777777" w:rsidR="00A02C55" w:rsidRPr="00C4468F" w:rsidRDefault="00A02C55" w:rsidP="008814A9">
            <w:pPr>
              <w:spacing w:before="120"/>
              <w:ind w:left="-2008" w:firstLine="2029"/>
              <w:jc w:val="center"/>
              <w:rPr>
                <w:rFonts w:ascii="Times New Roman" w:eastAsia="Times New Roman" w:hAnsi="Times New Roman"/>
                <w:b/>
                <w:sz w:val="28"/>
              </w:rPr>
            </w:pPr>
          </w:p>
          <w:p w14:paraId="70F0993F" w14:textId="36897DAA" w:rsidR="00A02C55" w:rsidRPr="00C4468F" w:rsidRDefault="00EB65DA" w:rsidP="008814A9">
            <w:pPr>
              <w:spacing w:before="120"/>
              <w:ind w:left="-2008" w:firstLine="2029"/>
              <w:jc w:val="center"/>
              <w:rPr>
                <w:rFonts w:ascii="Times New Roman" w:eastAsia="Times New Roman" w:hAnsi="Times New Roman"/>
                <w:b/>
                <w:sz w:val="28"/>
              </w:rPr>
            </w:pPr>
            <w:r>
              <w:rPr>
                <w:rFonts w:ascii="Times New Roman" w:eastAsia="Times New Roman" w:hAnsi="Times New Roman"/>
                <w:b/>
                <w:sz w:val="28"/>
              </w:rPr>
              <w:t xml:space="preserve">                    </w:t>
            </w:r>
            <w:r w:rsidR="00A02C55" w:rsidRPr="00C4468F">
              <w:rPr>
                <w:rFonts w:ascii="Times New Roman" w:eastAsia="Times New Roman" w:hAnsi="Times New Roman"/>
                <w:b/>
                <w:sz w:val="28"/>
              </w:rPr>
              <w:t xml:space="preserve"> Đặng Xuân Phong</w:t>
            </w:r>
          </w:p>
        </w:tc>
      </w:tr>
    </w:tbl>
    <w:p w14:paraId="38D814C3" w14:textId="77777777" w:rsidR="00A02C55" w:rsidRPr="00C4468F" w:rsidRDefault="00A02C55" w:rsidP="00A02C55">
      <w:pPr>
        <w:tabs>
          <w:tab w:val="left" w:pos="7419"/>
        </w:tabs>
        <w:spacing w:before="120"/>
        <w:ind w:firstLine="624"/>
        <w:rPr>
          <w:rFonts w:ascii="Times New Roman" w:eastAsia="Times New Roman" w:hAnsi="Times New Roman"/>
        </w:rPr>
      </w:pPr>
      <w:r w:rsidRPr="00C4468F">
        <w:rPr>
          <w:rFonts w:ascii="Times New Roman" w:eastAsia="Times New Roman" w:hAnsi="Times New Roman"/>
          <w:i/>
          <w:sz w:val="24"/>
        </w:rPr>
        <w:tab/>
      </w:r>
      <w:bookmarkStart w:id="4" w:name="page3"/>
      <w:bookmarkEnd w:id="4"/>
    </w:p>
    <w:p w14:paraId="174E0F76" w14:textId="77777777" w:rsidR="00A02C55" w:rsidRPr="00457C35" w:rsidRDefault="00A02C55" w:rsidP="00F55FC3">
      <w:pPr>
        <w:tabs>
          <w:tab w:val="left" w:pos="7419"/>
        </w:tabs>
        <w:spacing w:before="120"/>
        <w:rPr>
          <w:rFonts w:ascii="Times New Roman" w:eastAsia="Times New Roman" w:hAnsi="Times New Roman"/>
        </w:rPr>
      </w:pPr>
    </w:p>
    <w:sectPr w:rsidR="00A02C55" w:rsidRPr="00457C35" w:rsidSect="00A9188F">
      <w:headerReference w:type="default" r:id="rId9"/>
      <w:pgSz w:w="11907" w:h="16840" w:code="9"/>
      <w:pgMar w:top="1134" w:right="907" w:bottom="1134" w:left="1701" w:header="454" w:footer="57" w:gutter="0"/>
      <w:cols w:space="0" w:equalWidth="0">
        <w:col w:w="916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7CDA6" w14:textId="77777777" w:rsidR="005D12B4" w:rsidRDefault="005D12B4" w:rsidP="003B387D">
      <w:r>
        <w:separator/>
      </w:r>
    </w:p>
  </w:endnote>
  <w:endnote w:type="continuationSeparator" w:id="0">
    <w:p w14:paraId="46A32365" w14:textId="77777777" w:rsidR="005D12B4" w:rsidRDefault="005D12B4" w:rsidP="003B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B5EA9" w14:textId="77777777" w:rsidR="005D12B4" w:rsidRDefault="005D12B4" w:rsidP="003B387D">
      <w:r>
        <w:separator/>
      </w:r>
    </w:p>
  </w:footnote>
  <w:footnote w:type="continuationSeparator" w:id="0">
    <w:p w14:paraId="3E949B33" w14:textId="77777777" w:rsidR="005D12B4" w:rsidRDefault="005D12B4" w:rsidP="003B3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441431"/>
      <w:docPartObj>
        <w:docPartGallery w:val="Page Numbers (Top of Page)"/>
        <w:docPartUnique/>
      </w:docPartObj>
    </w:sdtPr>
    <w:sdtEndPr>
      <w:rPr>
        <w:noProof/>
      </w:rPr>
    </w:sdtEndPr>
    <w:sdtContent>
      <w:p w14:paraId="57FA9AAF" w14:textId="4433728F" w:rsidR="00F55FC3" w:rsidRDefault="00F55FC3">
        <w:pPr>
          <w:pStyle w:val="Header"/>
          <w:jc w:val="center"/>
        </w:pPr>
        <w:r>
          <w:fldChar w:fldCharType="begin"/>
        </w:r>
        <w:r>
          <w:instrText xml:space="preserve"> PAGE   \* MERGEFORMAT </w:instrText>
        </w:r>
        <w:r>
          <w:fldChar w:fldCharType="separate"/>
        </w:r>
        <w:r w:rsidR="000F2045">
          <w:rPr>
            <w:noProof/>
          </w:rPr>
          <w:t>2</w:t>
        </w:r>
        <w:r>
          <w:rPr>
            <w:noProof/>
          </w:rPr>
          <w:fldChar w:fldCharType="end"/>
        </w:r>
      </w:p>
    </w:sdtContent>
  </w:sdt>
  <w:p w14:paraId="0BA75046" w14:textId="77777777" w:rsidR="00F55FC3" w:rsidRDefault="00F55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BD062C2"/>
    <w:lvl w:ilvl="0" w:tplc="2DDA6D5E">
      <w:start w:val="1"/>
      <w:numFmt w:val="decimal"/>
      <w:lvlText w:val="%1."/>
      <w:lvlJc w:val="left"/>
    </w:lvl>
    <w:lvl w:ilvl="1" w:tplc="1F6A7FE4">
      <w:start w:val="1"/>
      <w:numFmt w:val="bullet"/>
      <w:lvlText w:val=""/>
      <w:lvlJc w:val="left"/>
    </w:lvl>
    <w:lvl w:ilvl="2" w:tplc="EE4A3210">
      <w:start w:val="1"/>
      <w:numFmt w:val="bullet"/>
      <w:lvlText w:val=""/>
      <w:lvlJc w:val="left"/>
    </w:lvl>
    <w:lvl w:ilvl="3" w:tplc="026E9648">
      <w:start w:val="1"/>
      <w:numFmt w:val="bullet"/>
      <w:lvlText w:val=""/>
      <w:lvlJc w:val="left"/>
    </w:lvl>
    <w:lvl w:ilvl="4" w:tplc="D2E64898">
      <w:start w:val="1"/>
      <w:numFmt w:val="bullet"/>
      <w:lvlText w:val=""/>
      <w:lvlJc w:val="left"/>
    </w:lvl>
    <w:lvl w:ilvl="5" w:tplc="7DD24264">
      <w:start w:val="1"/>
      <w:numFmt w:val="bullet"/>
      <w:lvlText w:val=""/>
      <w:lvlJc w:val="left"/>
    </w:lvl>
    <w:lvl w:ilvl="6" w:tplc="4E9C36DC">
      <w:start w:val="1"/>
      <w:numFmt w:val="bullet"/>
      <w:lvlText w:val=""/>
      <w:lvlJc w:val="left"/>
    </w:lvl>
    <w:lvl w:ilvl="7" w:tplc="E63C1ADC">
      <w:start w:val="1"/>
      <w:numFmt w:val="bullet"/>
      <w:lvlText w:val=""/>
      <w:lvlJc w:val="left"/>
    </w:lvl>
    <w:lvl w:ilvl="8" w:tplc="B4EAE374">
      <w:start w:val="1"/>
      <w:numFmt w:val="bullet"/>
      <w:lvlText w:val=""/>
      <w:lvlJc w:val="left"/>
    </w:lvl>
  </w:abstractNum>
  <w:abstractNum w:abstractNumId="1">
    <w:nsid w:val="00000002"/>
    <w:multiLevelType w:val="hybridMultilevel"/>
    <w:tmpl w:val="12200854"/>
    <w:lvl w:ilvl="0" w:tplc="7FDEF5FC">
      <w:start w:val="1"/>
      <w:numFmt w:val="decimal"/>
      <w:lvlText w:val="%1."/>
      <w:lvlJc w:val="left"/>
    </w:lvl>
    <w:lvl w:ilvl="1" w:tplc="7C22BEDC">
      <w:start w:val="1"/>
      <w:numFmt w:val="bullet"/>
      <w:lvlText w:val=""/>
      <w:lvlJc w:val="left"/>
    </w:lvl>
    <w:lvl w:ilvl="2" w:tplc="9A4E3DB6">
      <w:start w:val="1"/>
      <w:numFmt w:val="bullet"/>
      <w:lvlText w:val=""/>
      <w:lvlJc w:val="left"/>
    </w:lvl>
    <w:lvl w:ilvl="3" w:tplc="DD220CA6">
      <w:start w:val="1"/>
      <w:numFmt w:val="bullet"/>
      <w:lvlText w:val=""/>
      <w:lvlJc w:val="left"/>
    </w:lvl>
    <w:lvl w:ilvl="4" w:tplc="B7ACE2EC">
      <w:start w:val="1"/>
      <w:numFmt w:val="bullet"/>
      <w:lvlText w:val=""/>
      <w:lvlJc w:val="left"/>
    </w:lvl>
    <w:lvl w:ilvl="5" w:tplc="FC5E4CFA">
      <w:start w:val="1"/>
      <w:numFmt w:val="bullet"/>
      <w:lvlText w:val=""/>
      <w:lvlJc w:val="left"/>
    </w:lvl>
    <w:lvl w:ilvl="6" w:tplc="71C2BD06">
      <w:start w:val="1"/>
      <w:numFmt w:val="bullet"/>
      <w:lvlText w:val=""/>
      <w:lvlJc w:val="left"/>
    </w:lvl>
    <w:lvl w:ilvl="7" w:tplc="FF72505C">
      <w:start w:val="1"/>
      <w:numFmt w:val="bullet"/>
      <w:lvlText w:val=""/>
      <w:lvlJc w:val="left"/>
    </w:lvl>
    <w:lvl w:ilvl="8" w:tplc="2C6C7270">
      <w:start w:val="1"/>
      <w:numFmt w:val="bullet"/>
      <w:lvlText w:val=""/>
      <w:lvlJc w:val="left"/>
    </w:lvl>
  </w:abstractNum>
  <w:abstractNum w:abstractNumId="2">
    <w:nsid w:val="00000003"/>
    <w:multiLevelType w:val="hybridMultilevel"/>
    <w:tmpl w:val="4DB127F8"/>
    <w:lvl w:ilvl="0" w:tplc="1C0099EE">
      <w:start w:val="1"/>
      <w:numFmt w:val="decimal"/>
      <w:lvlText w:val="%1."/>
      <w:lvlJc w:val="left"/>
    </w:lvl>
    <w:lvl w:ilvl="1" w:tplc="B3CC125C">
      <w:start w:val="1"/>
      <w:numFmt w:val="bullet"/>
      <w:lvlText w:val=""/>
      <w:lvlJc w:val="left"/>
    </w:lvl>
    <w:lvl w:ilvl="2" w:tplc="B5865DBC">
      <w:start w:val="1"/>
      <w:numFmt w:val="bullet"/>
      <w:lvlText w:val=""/>
      <w:lvlJc w:val="left"/>
    </w:lvl>
    <w:lvl w:ilvl="3" w:tplc="4EF6C920">
      <w:start w:val="1"/>
      <w:numFmt w:val="bullet"/>
      <w:lvlText w:val=""/>
      <w:lvlJc w:val="left"/>
    </w:lvl>
    <w:lvl w:ilvl="4" w:tplc="51EE83FC">
      <w:start w:val="1"/>
      <w:numFmt w:val="bullet"/>
      <w:lvlText w:val=""/>
      <w:lvlJc w:val="left"/>
    </w:lvl>
    <w:lvl w:ilvl="5" w:tplc="DA1CFE24">
      <w:start w:val="1"/>
      <w:numFmt w:val="bullet"/>
      <w:lvlText w:val=""/>
      <w:lvlJc w:val="left"/>
    </w:lvl>
    <w:lvl w:ilvl="6" w:tplc="5A90BE52">
      <w:start w:val="1"/>
      <w:numFmt w:val="bullet"/>
      <w:lvlText w:val=""/>
      <w:lvlJc w:val="left"/>
    </w:lvl>
    <w:lvl w:ilvl="7" w:tplc="C66CD308">
      <w:start w:val="1"/>
      <w:numFmt w:val="bullet"/>
      <w:lvlText w:val=""/>
      <w:lvlJc w:val="left"/>
    </w:lvl>
    <w:lvl w:ilvl="8" w:tplc="8E1EA1E0">
      <w:start w:val="1"/>
      <w:numFmt w:val="bullet"/>
      <w:lvlText w:val=""/>
      <w:lvlJc w:val="left"/>
    </w:lvl>
  </w:abstractNum>
  <w:abstractNum w:abstractNumId="3">
    <w:nsid w:val="00000004"/>
    <w:multiLevelType w:val="hybridMultilevel"/>
    <w:tmpl w:val="0216231A"/>
    <w:lvl w:ilvl="0" w:tplc="1DB85C80">
      <w:start w:val="1"/>
      <w:numFmt w:val="decimal"/>
      <w:lvlText w:val="%1."/>
      <w:lvlJc w:val="left"/>
    </w:lvl>
    <w:lvl w:ilvl="1" w:tplc="0A9EAAF0">
      <w:start w:val="1"/>
      <w:numFmt w:val="bullet"/>
      <w:lvlText w:val=""/>
      <w:lvlJc w:val="left"/>
    </w:lvl>
    <w:lvl w:ilvl="2" w:tplc="47DACB0E">
      <w:start w:val="1"/>
      <w:numFmt w:val="bullet"/>
      <w:lvlText w:val=""/>
      <w:lvlJc w:val="left"/>
    </w:lvl>
    <w:lvl w:ilvl="3" w:tplc="7A9423A4">
      <w:start w:val="1"/>
      <w:numFmt w:val="bullet"/>
      <w:lvlText w:val=""/>
      <w:lvlJc w:val="left"/>
    </w:lvl>
    <w:lvl w:ilvl="4" w:tplc="BEC40ED6">
      <w:start w:val="1"/>
      <w:numFmt w:val="bullet"/>
      <w:lvlText w:val=""/>
      <w:lvlJc w:val="left"/>
    </w:lvl>
    <w:lvl w:ilvl="5" w:tplc="7CD8E55C">
      <w:start w:val="1"/>
      <w:numFmt w:val="bullet"/>
      <w:lvlText w:val=""/>
      <w:lvlJc w:val="left"/>
    </w:lvl>
    <w:lvl w:ilvl="6" w:tplc="78B42F16">
      <w:start w:val="1"/>
      <w:numFmt w:val="bullet"/>
      <w:lvlText w:val=""/>
      <w:lvlJc w:val="left"/>
    </w:lvl>
    <w:lvl w:ilvl="7" w:tplc="A36AA370">
      <w:start w:val="1"/>
      <w:numFmt w:val="bullet"/>
      <w:lvlText w:val=""/>
      <w:lvlJc w:val="left"/>
    </w:lvl>
    <w:lvl w:ilvl="8" w:tplc="8A600A04">
      <w:start w:val="1"/>
      <w:numFmt w:val="bullet"/>
      <w:lvlText w:val=""/>
      <w:lvlJc w:val="left"/>
    </w:lvl>
  </w:abstractNum>
  <w:abstractNum w:abstractNumId="4">
    <w:nsid w:val="00000005"/>
    <w:multiLevelType w:val="hybridMultilevel"/>
    <w:tmpl w:val="1F16E9E8"/>
    <w:lvl w:ilvl="0" w:tplc="106E9CB4">
      <w:start w:val="2"/>
      <w:numFmt w:val="decimal"/>
      <w:lvlText w:val="%1."/>
      <w:lvlJc w:val="left"/>
    </w:lvl>
    <w:lvl w:ilvl="1" w:tplc="1F6270EE">
      <w:start w:val="1"/>
      <w:numFmt w:val="bullet"/>
      <w:lvlText w:val=""/>
      <w:lvlJc w:val="left"/>
    </w:lvl>
    <w:lvl w:ilvl="2" w:tplc="EDAC5DD2">
      <w:start w:val="1"/>
      <w:numFmt w:val="bullet"/>
      <w:lvlText w:val=""/>
      <w:lvlJc w:val="left"/>
    </w:lvl>
    <w:lvl w:ilvl="3" w:tplc="99F60AE0">
      <w:start w:val="1"/>
      <w:numFmt w:val="bullet"/>
      <w:lvlText w:val=""/>
      <w:lvlJc w:val="left"/>
    </w:lvl>
    <w:lvl w:ilvl="4" w:tplc="85D855C6">
      <w:start w:val="1"/>
      <w:numFmt w:val="bullet"/>
      <w:lvlText w:val=""/>
      <w:lvlJc w:val="left"/>
    </w:lvl>
    <w:lvl w:ilvl="5" w:tplc="22E8815C">
      <w:start w:val="1"/>
      <w:numFmt w:val="bullet"/>
      <w:lvlText w:val=""/>
      <w:lvlJc w:val="left"/>
    </w:lvl>
    <w:lvl w:ilvl="6" w:tplc="378C5CB0">
      <w:start w:val="1"/>
      <w:numFmt w:val="bullet"/>
      <w:lvlText w:val=""/>
      <w:lvlJc w:val="left"/>
    </w:lvl>
    <w:lvl w:ilvl="7" w:tplc="3760CDE8">
      <w:start w:val="1"/>
      <w:numFmt w:val="bullet"/>
      <w:lvlText w:val=""/>
      <w:lvlJc w:val="left"/>
    </w:lvl>
    <w:lvl w:ilvl="8" w:tplc="E1D2B7F6">
      <w:start w:val="1"/>
      <w:numFmt w:val="bullet"/>
      <w:lvlText w:val=""/>
      <w:lvlJc w:val="left"/>
    </w:lvl>
  </w:abstractNum>
  <w:abstractNum w:abstractNumId="5">
    <w:nsid w:val="00000006"/>
    <w:multiLevelType w:val="hybridMultilevel"/>
    <w:tmpl w:val="1190CDE6"/>
    <w:lvl w:ilvl="0" w:tplc="9F1A2D7E">
      <w:start w:val="1"/>
      <w:numFmt w:val="decimal"/>
      <w:lvlText w:val="%1."/>
      <w:lvlJc w:val="left"/>
    </w:lvl>
    <w:lvl w:ilvl="1" w:tplc="9A5AD484">
      <w:start w:val="1"/>
      <w:numFmt w:val="bullet"/>
      <w:lvlText w:val=""/>
      <w:lvlJc w:val="left"/>
    </w:lvl>
    <w:lvl w:ilvl="2" w:tplc="739C8844">
      <w:start w:val="1"/>
      <w:numFmt w:val="bullet"/>
      <w:lvlText w:val=""/>
      <w:lvlJc w:val="left"/>
    </w:lvl>
    <w:lvl w:ilvl="3" w:tplc="33B03282">
      <w:start w:val="1"/>
      <w:numFmt w:val="bullet"/>
      <w:lvlText w:val=""/>
      <w:lvlJc w:val="left"/>
    </w:lvl>
    <w:lvl w:ilvl="4" w:tplc="2FE4C482">
      <w:start w:val="1"/>
      <w:numFmt w:val="bullet"/>
      <w:lvlText w:val=""/>
      <w:lvlJc w:val="left"/>
    </w:lvl>
    <w:lvl w:ilvl="5" w:tplc="3BC69458">
      <w:start w:val="1"/>
      <w:numFmt w:val="bullet"/>
      <w:lvlText w:val=""/>
      <w:lvlJc w:val="left"/>
    </w:lvl>
    <w:lvl w:ilvl="6" w:tplc="86EC9FB0">
      <w:start w:val="1"/>
      <w:numFmt w:val="bullet"/>
      <w:lvlText w:val=""/>
      <w:lvlJc w:val="left"/>
    </w:lvl>
    <w:lvl w:ilvl="7" w:tplc="A9604E70">
      <w:start w:val="1"/>
      <w:numFmt w:val="bullet"/>
      <w:lvlText w:val=""/>
      <w:lvlJc w:val="left"/>
    </w:lvl>
    <w:lvl w:ilvl="8" w:tplc="AC78F99C">
      <w:start w:val="1"/>
      <w:numFmt w:val="bullet"/>
      <w:lvlText w:val=""/>
      <w:lvlJc w:val="left"/>
    </w:lvl>
  </w:abstractNum>
  <w:abstractNum w:abstractNumId="6">
    <w:nsid w:val="00000007"/>
    <w:multiLevelType w:val="hybridMultilevel"/>
    <w:tmpl w:val="66EF438C"/>
    <w:lvl w:ilvl="0" w:tplc="E2C2BEE4">
      <w:start w:val="1"/>
      <w:numFmt w:val="decimal"/>
      <w:lvlText w:val="%1."/>
      <w:lvlJc w:val="left"/>
    </w:lvl>
    <w:lvl w:ilvl="1" w:tplc="C096F5BC">
      <w:start w:val="1"/>
      <w:numFmt w:val="bullet"/>
      <w:lvlText w:val=""/>
      <w:lvlJc w:val="left"/>
    </w:lvl>
    <w:lvl w:ilvl="2" w:tplc="B770C186">
      <w:start w:val="1"/>
      <w:numFmt w:val="bullet"/>
      <w:lvlText w:val=""/>
      <w:lvlJc w:val="left"/>
    </w:lvl>
    <w:lvl w:ilvl="3" w:tplc="C532C590">
      <w:start w:val="1"/>
      <w:numFmt w:val="bullet"/>
      <w:lvlText w:val=""/>
      <w:lvlJc w:val="left"/>
    </w:lvl>
    <w:lvl w:ilvl="4" w:tplc="9E98A130">
      <w:start w:val="1"/>
      <w:numFmt w:val="bullet"/>
      <w:lvlText w:val=""/>
      <w:lvlJc w:val="left"/>
    </w:lvl>
    <w:lvl w:ilvl="5" w:tplc="32344E30">
      <w:start w:val="1"/>
      <w:numFmt w:val="bullet"/>
      <w:lvlText w:val=""/>
      <w:lvlJc w:val="left"/>
    </w:lvl>
    <w:lvl w:ilvl="6" w:tplc="10225002">
      <w:start w:val="1"/>
      <w:numFmt w:val="bullet"/>
      <w:lvlText w:val=""/>
      <w:lvlJc w:val="left"/>
    </w:lvl>
    <w:lvl w:ilvl="7" w:tplc="B18E2576">
      <w:start w:val="1"/>
      <w:numFmt w:val="bullet"/>
      <w:lvlText w:val=""/>
      <w:lvlJc w:val="left"/>
    </w:lvl>
    <w:lvl w:ilvl="8" w:tplc="AAD425C6">
      <w:start w:val="1"/>
      <w:numFmt w:val="bullet"/>
      <w:lvlText w:val=""/>
      <w:lvlJc w:val="left"/>
    </w:lvl>
  </w:abstractNum>
  <w:abstractNum w:abstractNumId="7">
    <w:nsid w:val="00000008"/>
    <w:multiLevelType w:val="hybridMultilevel"/>
    <w:tmpl w:val="140E0F76"/>
    <w:lvl w:ilvl="0" w:tplc="3FEE0E20">
      <w:start w:val="1"/>
      <w:numFmt w:val="bullet"/>
      <w:lvlText w:val="-"/>
      <w:lvlJc w:val="left"/>
    </w:lvl>
    <w:lvl w:ilvl="1" w:tplc="62A84BFE">
      <w:start w:val="1"/>
      <w:numFmt w:val="bullet"/>
      <w:lvlText w:val=""/>
      <w:lvlJc w:val="left"/>
    </w:lvl>
    <w:lvl w:ilvl="2" w:tplc="A7562FE8">
      <w:start w:val="1"/>
      <w:numFmt w:val="bullet"/>
      <w:lvlText w:val=""/>
      <w:lvlJc w:val="left"/>
    </w:lvl>
    <w:lvl w:ilvl="3" w:tplc="40846144">
      <w:start w:val="1"/>
      <w:numFmt w:val="bullet"/>
      <w:lvlText w:val=""/>
      <w:lvlJc w:val="left"/>
    </w:lvl>
    <w:lvl w:ilvl="4" w:tplc="08062E48">
      <w:start w:val="1"/>
      <w:numFmt w:val="bullet"/>
      <w:lvlText w:val=""/>
      <w:lvlJc w:val="left"/>
    </w:lvl>
    <w:lvl w:ilvl="5" w:tplc="DAB2A218">
      <w:start w:val="1"/>
      <w:numFmt w:val="bullet"/>
      <w:lvlText w:val=""/>
      <w:lvlJc w:val="left"/>
    </w:lvl>
    <w:lvl w:ilvl="6" w:tplc="F6CA4158">
      <w:start w:val="1"/>
      <w:numFmt w:val="bullet"/>
      <w:lvlText w:val=""/>
      <w:lvlJc w:val="left"/>
    </w:lvl>
    <w:lvl w:ilvl="7" w:tplc="56EE7C20">
      <w:start w:val="1"/>
      <w:numFmt w:val="bullet"/>
      <w:lvlText w:val=""/>
      <w:lvlJc w:val="left"/>
    </w:lvl>
    <w:lvl w:ilvl="8" w:tplc="4176AC7A">
      <w:start w:val="1"/>
      <w:numFmt w:val="bullet"/>
      <w:lvlText w:val=""/>
      <w:lvlJc w:val="left"/>
    </w:lvl>
  </w:abstractNum>
  <w:abstractNum w:abstractNumId="8">
    <w:nsid w:val="00000009"/>
    <w:multiLevelType w:val="hybridMultilevel"/>
    <w:tmpl w:val="3352255A"/>
    <w:lvl w:ilvl="0" w:tplc="7786C8A6">
      <w:start w:val="1"/>
      <w:numFmt w:val="bullet"/>
      <w:lvlText w:val="-"/>
      <w:lvlJc w:val="left"/>
    </w:lvl>
    <w:lvl w:ilvl="1" w:tplc="1EC000AA">
      <w:start w:val="1"/>
      <w:numFmt w:val="bullet"/>
      <w:lvlText w:val=""/>
      <w:lvlJc w:val="left"/>
    </w:lvl>
    <w:lvl w:ilvl="2" w:tplc="C870057C">
      <w:start w:val="1"/>
      <w:numFmt w:val="bullet"/>
      <w:lvlText w:val=""/>
      <w:lvlJc w:val="left"/>
    </w:lvl>
    <w:lvl w:ilvl="3" w:tplc="CC3220BC">
      <w:start w:val="1"/>
      <w:numFmt w:val="bullet"/>
      <w:lvlText w:val=""/>
      <w:lvlJc w:val="left"/>
    </w:lvl>
    <w:lvl w:ilvl="4" w:tplc="4044D1B2">
      <w:start w:val="1"/>
      <w:numFmt w:val="bullet"/>
      <w:lvlText w:val=""/>
      <w:lvlJc w:val="left"/>
    </w:lvl>
    <w:lvl w:ilvl="5" w:tplc="5554E89A">
      <w:start w:val="1"/>
      <w:numFmt w:val="bullet"/>
      <w:lvlText w:val=""/>
      <w:lvlJc w:val="left"/>
    </w:lvl>
    <w:lvl w:ilvl="6" w:tplc="122A125A">
      <w:start w:val="1"/>
      <w:numFmt w:val="bullet"/>
      <w:lvlText w:val=""/>
      <w:lvlJc w:val="left"/>
    </w:lvl>
    <w:lvl w:ilvl="7" w:tplc="6B7CFA72">
      <w:start w:val="1"/>
      <w:numFmt w:val="bullet"/>
      <w:lvlText w:val=""/>
      <w:lvlJc w:val="left"/>
    </w:lvl>
    <w:lvl w:ilvl="8" w:tplc="747898F6">
      <w:start w:val="1"/>
      <w:numFmt w:val="bullet"/>
      <w:lvlText w:val=""/>
      <w:lvlJc w:val="left"/>
    </w:lvl>
  </w:abstractNum>
  <w:abstractNum w:abstractNumId="9">
    <w:nsid w:val="0000000A"/>
    <w:multiLevelType w:val="hybridMultilevel"/>
    <w:tmpl w:val="109CF92E"/>
    <w:lvl w:ilvl="0" w:tplc="D19C0A72">
      <w:start w:val="3"/>
      <w:numFmt w:val="decimal"/>
      <w:lvlText w:val="%1."/>
      <w:lvlJc w:val="left"/>
    </w:lvl>
    <w:lvl w:ilvl="1" w:tplc="0A92CC78">
      <w:start w:val="1"/>
      <w:numFmt w:val="bullet"/>
      <w:lvlText w:val=""/>
      <w:lvlJc w:val="left"/>
    </w:lvl>
    <w:lvl w:ilvl="2" w:tplc="8D18470C">
      <w:start w:val="1"/>
      <w:numFmt w:val="bullet"/>
      <w:lvlText w:val=""/>
      <w:lvlJc w:val="left"/>
    </w:lvl>
    <w:lvl w:ilvl="3" w:tplc="22E2A4C0">
      <w:start w:val="1"/>
      <w:numFmt w:val="bullet"/>
      <w:lvlText w:val=""/>
      <w:lvlJc w:val="left"/>
    </w:lvl>
    <w:lvl w:ilvl="4" w:tplc="013CB092">
      <w:start w:val="1"/>
      <w:numFmt w:val="bullet"/>
      <w:lvlText w:val=""/>
      <w:lvlJc w:val="left"/>
    </w:lvl>
    <w:lvl w:ilvl="5" w:tplc="72F230F0">
      <w:start w:val="1"/>
      <w:numFmt w:val="bullet"/>
      <w:lvlText w:val=""/>
      <w:lvlJc w:val="left"/>
    </w:lvl>
    <w:lvl w:ilvl="6" w:tplc="C6EE26E0">
      <w:start w:val="1"/>
      <w:numFmt w:val="bullet"/>
      <w:lvlText w:val=""/>
      <w:lvlJc w:val="left"/>
    </w:lvl>
    <w:lvl w:ilvl="7" w:tplc="D4787C40">
      <w:start w:val="1"/>
      <w:numFmt w:val="bullet"/>
      <w:lvlText w:val=""/>
      <w:lvlJc w:val="left"/>
    </w:lvl>
    <w:lvl w:ilvl="8" w:tplc="18ACF5C4">
      <w:start w:val="1"/>
      <w:numFmt w:val="bullet"/>
      <w:lvlText w:val=""/>
      <w:lvlJc w:val="left"/>
    </w:lvl>
  </w:abstractNum>
  <w:abstractNum w:abstractNumId="10">
    <w:nsid w:val="0000000B"/>
    <w:multiLevelType w:val="hybridMultilevel"/>
    <w:tmpl w:val="0DED7262"/>
    <w:lvl w:ilvl="0" w:tplc="E2AC6D64">
      <w:start w:val="1"/>
      <w:numFmt w:val="bullet"/>
      <w:lvlText w:val="+"/>
      <w:lvlJc w:val="left"/>
    </w:lvl>
    <w:lvl w:ilvl="1" w:tplc="1AD01A24">
      <w:start w:val="1"/>
      <w:numFmt w:val="bullet"/>
      <w:lvlText w:val=""/>
      <w:lvlJc w:val="left"/>
    </w:lvl>
    <w:lvl w:ilvl="2" w:tplc="420ACA32">
      <w:start w:val="1"/>
      <w:numFmt w:val="bullet"/>
      <w:lvlText w:val=""/>
      <w:lvlJc w:val="left"/>
    </w:lvl>
    <w:lvl w:ilvl="3" w:tplc="710AE910">
      <w:start w:val="1"/>
      <w:numFmt w:val="bullet"/>
      <w:lvlText w:val=""/>
      <w:lvlJc w:val="left"/>
    </w:lvl>
    <w:lvl w:ilvl="4" w:tplc="AD285FB4">
      <w:start w:val="1"/>
      <w:numFmt w:val="bullet"/>
      <w:lvlText w:val=""/>
      <w:lvlJc w:val="left"/>
    </w:lvl>
    <w:lvl w:ilvl="5" w:tplc="F3D4CD24">
      <w:start w:val="1"/>
      <w:numFmt w:val="bullet"/>
      <w:lvlText w:val=""/>
      <w:lvlJc w:val="left"/>
    </w:lvl>
    <w:lvl w:ilvl="6" w:tplc="5646414A">
      <w:start w:val="1"/>
      <w:numFmt w:val="bullet"/>
      <w:lvlText w:val=""/>
      <w:lvlJc w:val="left"/>
    </w:lvl>
    <w:lvl w:ilvl="7" w:tplc="088AE82C">
      <w:start w:val="1"/>
      <w:numFmt w:val="bullet"/>
      <w:lvlText w:val=""/>
      <w:lvlJc w:val="left"/>
    </w:lvl>
    <w:lvl w:ilvl="8" w:tplc="A5484634">
      <w:start w:val="1"/>
      <w:numFmt w:val="bullet"/>
      <w:lvlText w:val=""/>
      <w:lvlJc w:val="left"/>
    </w:lvl>
  </w:abstractNum>
  <w:abstractNum w:abstractNumId="11">
    <w:nsid w:val="0000000C"/>
    <w:multiLevelType w:val="hybridMultilevel"/>
    <w:tmpl w:val="7FDCC232"/>
    <w:lvl w:ilvl="0" w:tplc="5888DBF2">
      <w:numFmt w:val="decimal"/>
      <w:lvlText w:val="%1"/>
      <w:lvlJc w:val="left"/>
    </w:lvl>
    <w:lvl w:ilvl="1" w:tplc="6CEAE142">
      <w:start w:val="1"/>
      <w:numFmt w:val="bullet"/>
      <w:lvlText w:val="-"/>
      <w:lvlJc w:val="left"/>
    </w:lvl>
    <w:lvl w:ilvl="2" w:tplc="6292FE42">
      <w:start w:val="1"/>
      <w:numFmt w:val="bullet"/>
      <w:lvlText w:val=""/>
      <w:lvlJc w:val="left"/>
    </w:lvl>
    <w:lvl w:ilvl="3" w:tplc="C832A6BE">
      <w:start w:val="1"/>
      <w:numFmt w:val="bullet"/>
      <w:lvlText w:val=""/>
      <w:lvlJc w:val="left"/>
    </w:lvl>
    <w:lvl w:ilvl="4" w:tplc="5AFAB266">
      <w:start w:val="1"/>
      <w:numFmt w:val="bullet"/>
      <w:lvlText w:val=""/>
      <w:lvlJc w:val="left"/>
    </w:lvl>
    <w:lvl w:ilvl="5" w:tplc="9A8EC062">
      <w:start w:val="1"/>
      <w:numFmt w:val="bullet"/>
      <w:lvlText w:val=""/>
      <w:lvlJc w:val="left"/>
    </w:lvl>
    <w:lvl w:ilvl="6" w:tplc="E6F26EC6">
      <w:start w:val="1"/>
      <w:numFmt w:val="bullet"/>
      <w:lvlText w:val=""/>
      <w:lvlJc w:val="left"/>
    </w:lvl>
    <w:lvl w:ilvl="7" w:tplc="2F702EFA">
      <w:start w:val="1"/>
      <w:numFmt w:val="bullet"/>
      <w:lvlText w:val=""/>
      <w:lvlJc w:val="left"/>
    </w:lvl>
    <w:lvl w:ilvl="8" w:tplc="9E0A5C22">
      <w:start w:val="1"/>
      <w:numFmt w:val="bullet"/>
      <w:lvlText w:val=""/>
      <w:lvlJc w:val="left"/>
    </w:lvl>
  </w:abstractNum>
  <w:abstractNum w:abstractNumId="12">
    <w:nsid w:val="0000000D"/>
    <w:multiLevelType w:val="hybridMultilevel"/>
    <w:tmpl w:val="1BEFD79E"/>
    <w:lvl w:ilvl="0" w:tplc="4BEE473E">
      <w:start w:val="4"/>
      <w:numFmt w:val="decimal"/>
      <w:lvlText w:val="%1."/>
      <w:lvlJc w:val="left"/>
    </w:lvl>
    <w:lvl w:ilvl="1" w:tplc="9A52A2C8">
      <w:start w:val="1"/>
      <w:numFmt w:val="bullet"/>
      <w:lvlText w:val=""/>
      <w:lvlJc w:val="left"/>
    </w:lvl>
    <w:lvl w:ilvl="2" w:tplc="4710A4DC">
      <w:start w:val="1"/>
      <w:numFmt w:val="bullet"/>
      <w:lvlText w:val=""/>
      <w:lvlJc w:val="left"/>
    </w:lvl>
    <w:lvl w:ilvl="3" w:tplc="2DF0A476">
      <w:start w:val="1"/>
      <w:numFmt w:val="bullet"/>
      <w:lvlText w:val=""/>
      <w:lvlJc w:val="left"/>
    </w:lvl>
    <w:lvl w:ilvl="4" w:tplc="ECDC63C2">
      <w:start w:val="1"/>
      <w:numFmt w:val="bullet"/>
      <w:lvlText w:val=""/>
      <w:lvlJc w:val="left"/>
    </w:lvl>
    <w:lvl w:ilvl="5" w:tplc="89364282">
      <w:start w:val="1"/>
      <w:numFmt w:val="bullet"/>
      <w:lvlText w:val=""/>
      <w:lvlJc w:val="left"/>
    </w:lvl>
    <w:lvl w:ilvl="6" w:tplc="FA7C1394">
      <w:start w:val="1"/>
      <w:numFmt w:val="bullet"/>
      <w:lvlText w:val=""/>
      <w:lvlJc w:val="left"/>
    </w:lvl>
    <w:lvl w:ilvl="7" w:tplc="90FEE6B6">
      <w:start w:val="1"/>
      <w:numFmt w:val="bullet"/>
      <w:lvlText w:val=""/>
      <w:lvlJc w:val="left"/>
    </w:lvl>
    <w:lvl w:ilvl="8" w:tplc="92206D34">
      <w:start w:val="1"/>
      <w:numFmt w:val="bullet"/>
      <w:lvlText w:val=""/>
      <w:lvlJc w:val="left"/>
    </w:lvl>
  </w:abstractNum>
  <w:abstractNum w:abstractNumId="13">
    <w:nsid w:val="0000000E"/>
    <w:multiLevelType w:val="hybridMultilevel"/>
    <w:tmpl w:val="41A7C4C8"/>
    <w:lvl w:ilvl="0" w:tplc="A240EBAC">
      <w:start w:val="6"/>
      <w:numFmt w:val="decimal"/>
      <w:lvlText w:val="%1."/>
      <w:lvlJc w:val="left"/>
    </w:lvl>
    <w:lvl w:ilvl="1" w:tplc="BE22A64C">
      <w:start w:val="1"/>
      <w:numFmt w:val="bullet"/>
      <w:lvlText w:val=""/>
      <w:lvlJc w:val="left"/>
    </w:lvl>
    <w:lvl w:ilvl="2" w:tplc="432EC0B0">
      <w:start w:val="1"/>
      <w:numFmt w:val="bullet"/>
      <w:lvlText w:val=""/>
      <w:lvlJc w:val="left"/>
    </w:lvl>
    <w:lvl w:ilvl="3" w:tplc="C9E607A4">
      <w:start w:val="1"/>
      <w:numFmt w:val="bullet"/>
      <w:lvlText w:val=""/>
      <w:lvlJc w:val="left"/>
    </w:lvl>
    <w:lvl w:ilvl="4" w:tplc="80105634">
      <w:start w:val="1"/>
      <w:numFmt w:val="bullet"/>
      <w:lvlText w:val=""/>
      <w:lvlJc w:val="left"/>
    </w:lvl>
    <w:lvl w:ilvl="5" w:tplc="89C0363A">
      <w:start w:val="1"/>
      <w:numFmt w:val="bullet"/>
      <w:lvlText w:val=""/>
      <w:lvlJc w:val="left"/>
    </w:lvl>
    <w:lvl w:ilvl="6" w:tplc="C2688984">
      <w:start w:val="1"/>
      <w:numFmt w:val="bullet"/>
      <w:lvlText w:val=""/>
      <w:lvlJc w:val="left"/>
    </w:lvl>
    <w:lvl w:ilvl="7" w:tplc="2BC6D2C8">
      <w:start w:val="1"/>
      <w:numFmt w:val="bullet"/>
      <w:lvlText w:val=""/>
      <w:lvlJc w:val="left"/>
    </w:lvl>
    <w:lvl w:ilvl="8" w:tplc="BE6023D4">
      <w:start w:val="1"/>
      <w:numFmt w:val="bullet"/>
      <w:lvlText w:val=""/>
      <w:lvlJc w:val="left"/>
    </w:lvl>
  </w:abstractNum>
  <w:abstractNum w:abstractNumId="14">
    <w:nsid w:val="0000000F"/>
    <w:multiLevelType w:val="hybridMultilevel"/>
    <w:tmpl w:val="6B68079A"/>
    <w:lvl w:ilvl="0" w:tplc="38F2E466">
      <w:start w:val="1"/>
      <w:numFmt w:val="bullet"/>
      <w:lvlText w:val="-"/>
      <w:lvlJc w:val="left"/>
    </w:lvl>
    <w:lvl w:ilvl="1" w:tplc="D1CE6196">
      <w:start w:val="1"/>
      <w:numFmt w:val="bullet"/>
      <w:lvlText w:val=""/>
      <w:lvlJc w:val="left"/>
    </w:lvl>
    <w:lvl w:ilvl="2" w:tplc="254C3100">
      <w:start w:val="1"/>
      <w:numFmt w:val="bullet"/>
      <w:lvlText w:val=""/>
      <w:lvlJc w:val="left"/>
    </w:lvl>
    <w:lvl w:ilvl="3" w:tplc="2BC0DBB2">
      <w:start w:val="1"/>
      <w:numFmt w:val="bullet"/>
      <w:lvlText w:val=""/>
      <w:lvlJc w:val="left"/>
    </w:lvl>
    <w:lvl w:ilvl="4" w:tplc="F24CCD60">
      <w:start w:val="1"/>
      <w:numFmt w:val="bullet"/>
      <w:lvlText w:val=""/>
      <w:lvlJc w:val="left"/>
    </w:lvl>
    <w:lvl w:ilvl="5" w:tplc="85883D30">
      <w:start w:val="1"/>
      <w:numFmt w:val="bullet"/>
      <w:lvlText w:val=""/>
      <w:lvlJc w:val="left"/>
    </w:lvl>
    <w:lvl w:ilvl="6" w:tplc="B7C0DA00">
      <w:start w:val="1"/>
      <w:numFmt w:val="bullet"/>
      <w:lvlText w:val=""/>
      <w:lvlJc w:val="left"/>
    </w:lvl>
    <w:lvl w:ilvl="7" w:tplc="D09442F6">
      <w:start w:val="1"/>
      <w:numFmt w:val="bullet"/>
      <w:lvlText w:val=""/>
      <w:lvlJc w:val="left"/>
    </w:lvl>
    <w:lvl w:ilvl="8" w:tplc="3B6282FE">
      <w:start w:val="1"/>
      <w:numFmt w:val="bullet"/>
      <w:lvlText w:val=""/>
      <w:lvlJc w:val="left"/>
    </w:lvl>
  </w:abstractNum>
  <w:abstractNum w:abstractNumId="15">
    <w:nsid w:val="00000010"/>
    <w:multiLevelType w:val="hybridMultilevel"/>
    <w:tmpl w:val="4E6AFB66"/>
    <w:lvl w:ilvl="0" w:tplc="6C78A940">
      <w:start w:val="8"/>
      <w:numFmt w:val="decimal"/>
      <w:lvlText w:val="%1."/>
      <w:lvlJc w:val="left"/>
    </w:lvl>
    <w:lvl w:ilvl="1" w:tplc="89AAA5AE">
      <w:start w:val="1"/>
      <w:numFmt w:val="bullet"/>
      <w:lvlText w:val=""/>
      <w:lvlJc w:val="left"/>
    </w:lvl>
    <w:lvl w:ilvl="2" w:tplc="6D664F4E">
      <w:start w:val="1"/>
      <w:numFmt w:val="bullet"/>
      <w:lvlText w:val=""/>
      <w:lvlJc w:val="left"/>
    </w:lvl>
    <w:lvl w:ilvl="3" w:tplc="D032AA4C">
      <w:start w:val="1"/>
      <w:numFmt w:val="bullet"/>
      <w:lvlText w:val=""/>
      <w:lvlJc w:val="left"/>
    </w:lvl>
    <w:lvl w:ilvl="4" w:tplc="B71A0E14">
      <w:start w:val="1"/>
      <w:numFmt w:val="bullet"/>
      <w:lvlText w:val=""/>
      <w:lvlJc w:val="left"/>
    </w:lvl>
    <w:lvl w:ilvl="5" w:tplc="66A89912">
      <w:start w:val="1"/>
      <w:numFmt w:val="bullet"/>
      <w:lvlText w:val=""/>
      <w:lvlJc w:val="left"/>
    </w:lvl>
    <w:lvl w:ilvl="6" w:tplc="B2668074">
      <w:start w:val="1"/>
      <w:numFmt w:val="bullet"/>
      <w:lvlText w:val=""/>
      <w:lvlJc w:val="left"/>
    </w:lvl>
    <w:lvl w:ilvl="7" w:tplc="4864A7C2">
      <w:start w:val="1"/>
      <w:numFmt w:val="bullet"/>
      <w:lvlText w:val=""/>
      <w:lvlJc w:val="left"/>
    </w:lvl>
    <w:lvl w:ilvl="8" w:tplc="3BA0CC84">
      <w:start w:val="1"/>
      <w:numFmt w:val="bullet"/>
      <w:lvlText w:val=""/>
      <w:lvlJc w:val="left"/>
    </w:lvl>
  </w:abstractNum>
  <w:abstractNum w:abstractNumId="16">
    <w:nsid w:val="00000011"/>
    <w:multiLevelType w:val="hybridMultilevel"/>
    <w:tmpl w:val="25E45D32"/>
    <w:lvl w:ilvl="0" w:tplc="4C80294C">
      <w:start w:val="1"/>
      <w:numFmt w:val="bullet"/>
      <w:lvlText w:val="-"/>
      <w:lvlJc w:val="left"/>
    </w:lvl>
    <w:lvl w:ilvl="1" w:tplc="C8B45CE0">
      <w:start w:val="1"/>
      <w:numFmt w:val="bullet"/>
      <w:lvlText w:val=""/>
      <w:lvlJc w:val="left"/>
    </w:lvl>
    <w:lvl w:ilvl="2" w:tplc="73969E26">
      <w:start w:val="1"/>
      <w:numFmt w:val="bullet"/>
      <w:lvlText w:val=""/>
      <w:lvlJc w:val="left"/>
    </w:lvl>
    <w:lvl w:ilvl="3" w:tplc="A2841ED4">
      <w:start w:val="1"/>
      <w:numFmt w:val="bullet"/>
      <w:lvlText w:val=""/>
      <w:lvlJc w:val="left"/>
    </w:lvl>
    <w:lvl w:ilvl="4" w:tplc="36C464C0">
      <w:start w:val="1"/>
      <w:numFmt w:val="bullet"/>
      <w:lvlText w:val=""/>
      <w:lvlJc w:val="left"/>
    </w:lvl>
    <w:lvl w:ilvl="5" w:tplc="8C5E6F60">
      <w:start w:val="1"/>
      <w:numFmt w:val="bullet"/>
      <w:lvlText w:val=""/>
      <w:lvlJc w:val="left"/>
    </w:lvl>
    <w:lvl w:ilvl="6" w:tplc="1854A396">
      <w:start w:val="1"/>
      <w:numFmt w:val="bullet"/>
      <w:lvlText w:val=""/>
      <w:lvlJc w:val="left"/>
    </w:lvl>
    <w:lvl w:ilvl="7" w:tplc="4C88599E">
      <w:start w:val="1"/>
      <w:numFmt w:val="bullet"/>
      <w:lvlText w:val=""/>
      <w:lvlJc w:val="left"/>
    </w:lvl>
    <w:lvl w:ilvl="8" w:tplc="607862E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8A"/>
    <w:rsid w:val="000005D4"/>
    <w:rsid w:val="0000227C"/>
    <w:rsid w:val="00003AB9"/>
    <w:rsid w:val="00027C36"/>
    <w:rsid w:val="00032905"/>
    <w:rsid w:val="00033693"/>
    <w:rsid w:val="000338F4"/>
    <w:rsid w:val="000509DB"/>
    <w:rsid w:val="00052394"/>
    <w:rsid w:val="0005682F"/>
    <w:rsid w:val="00063399"/>
    <w:rsid w:val="00063801"/>
    <w:rsid w:val="0007490A"/>
    <w:rsid w:val="0007743D"/>
    <w:rsid w:val="00082268"/>
    <w:rsid w:val="00087E03"/>
    <w:rsid w:val="000A1703"/>
    <w:rsid w:val="000A1A7F"/>
    <w:rsid w:val="000A4379"/>
    <w:rsid w:val="000A537A"/>
    <w:rsid w:val="000B461B"/>
    <w:rsid w:val="000B5874"/>
    <w:rsid w:val="000C6CFD"/>
    <w:rsid w:val="000C7F53"/>
    <w:rsid w:val="000E7C00"/>
    <w:rsid w:val="000F2045"/>
    <w:rsid w:val="000F29B6"/>
    <w:rsid w:val="000F5C2B"/>
    <w:rsid w:val="0010004D"/>
    <w:rsid w:val="0010433E"/>
    <w:rsid w:val="0010780E"/>
    <w:rsid w:val="00117B01"/>
    <w:rsid w:val="00134F66"/>
    <w:rsid w:val="0014048E"/>
    <w:rsid w:val="001466EC"/>
    <w:rsid w:val="00154180"/>
    <w:rsid w:val="00155CC5"/>
    <w:rsid w:val="00155DC1"/>
    <w:rsid w:val="00164317"/>
    <w:rsid w:val="00164F09"/>
    <w:rsid w:val="00165B43"/>
    <w:rsid w:val="001755FD"/>
    <w:rsid w:val="00181CB9"/>
    <w:rsid w:val="0019297D"/>
    <w:rsid w:val="00197F5E"/>
    <w:rsid w:val="001A5ADF"/>
    <w:rsid w:val="001A7F7F"/>
    <w:rsid w:val="001C5C5A"/>
    <w:rsid w:val="001D15FD"/>
    <w:rsid w:val="001D58E1"/>
    <w:rsid w:val="001D7B4C"/>
    <w:rsid w:val="001E141A"/>
    <w:rsid w:val="001E648D"/>
    <w:rsid w:val="001F1A04"/>
    <w:rsid w:val="001F2811"/>
    <w:rsid w:val="001F3B89"/>
    <w:rsid w:val="001F4F99"/>
    <w:rsid w:val="00203A1E"/>
    <w:rsid w:val="00205D2A"/>
    <w:rsid w:val="0021061F"/>
    <w:rsid w:val="002145EC"/>
    <w:rsid w:val="00217C0D"/>
    <w:rsid w:val="00223975"/>
    <w:rsid w:val="00232639"/>
    <w:rsid w:val="00235ABF"/>
    <w:rsid w:val="0024277D"/>
    <w:rsid w:val="00246A52"/>
    <w:rsid w:val="002473DC"/>
    <w:rsid w:val="00251598"/>
    <w:rsid w:val="0025750B"/>
    <w:rsid w:val="002625EA"/>
    <w:rsid w:val="00263A1B"/>
    <w:rsid w:val="0027098A"/>
    <w:rsid w:val="00270FF7"/>
    <w:rsid w:val="00272376"/>
    <w:rsid w:val="00273BA1"/>
    <w:rsid w:val="0027476A"/>
    <w:rsid w:val="00291C14"/>
    <w:rsid w:val="002965EC"/>
    <w:rsid w:val="002A0C58"/>
    <w:rsid w:val="002B0CFB"/>
    <w:rsid w:val="002C7648"/>
    <w:rsid w:val="002D092F"/>
    <w:rsid w:val="002D1C84"/>
    <w:rsid w:val="002E52D5"/>
    <w:rsid w:val="002E7661"/>
    <w:rsid w:val="002E7E99"/>
    <w:rsid w:val="002E7FFE"/>
    <w:rsid w:val="002F360C"/>
    <w:rsid w:val="002F3ABD"/>
    <w:rsid w:val="002F4C2E"/>
    <w:rsid w:val="0030063A"/>
    <w:rsid w:val="0030593C"/>
    <w:rsid w:val="00315A1A"/>
    <w:rsid w:val="0031796F"/>
    <w:rsid w:val="00322F9E"/>
    <w:rsid w:val="00325D18"/>
    <w:rsid w:val="003270F7"/>
    <w:rsid w:val="00333095"/>
    <w:rsid w:val="00341BB8"/>
    <w:rsid w:val="00342044"/>
    <w:rsid w:val="003477D6"/>
    <w:rsid w:val="00352D9A"/>
    <w:rsid w:val="00352FEA"/>
    <w:rsid w:val="003556D0"/>
    <w:rsid w:val="003602A3"/>
    <w:rsid w:val="00380E85"/>
    <w:rsid w:val="00386D39"/>
    <w:rsid w:val="003B387D"/>
    <w:rsid w:val="003B38CA"/>
    <w:rsid w:val="003C272C"/>
    <w:rsid w:val="003D18F8"/>
    <w:rsid w:val="003D6677"/>
    <w:rsid w:val="003D7B0E"/>
    <w:rsid w:val="003F3C16"/>
    <w:rsid w:val="00432F2C"/>
    <w:rsid w:val="00434F85"/>
    <w:rsid w:val="00457C35"/>
    <w:rsid w:val="004777C1"/>
    <w:rsid w:val="004862A1"/>
    <w:rsid w:val="00493C72"/>
    <w:rsid w:val="004A0749"/>
    <w:rsid w:val="004B72FC"/>
    <w:rsid w:val="004B79BC"/>
    <w:rsid w:val="004C176E"/>
    <w:rsid w:val="004C3F50"/>
    <w:rsid w:val="004D7CB2"/>
    <w:rsid w:val="004E129A"/>
    <w:rsid w:val="004E38A0"/>
    <w:rsid w:val="00500DB5"/>
    <w:rsid w:val="005028C2"/>
    <w:rsid w:val="005078C0"/>
    <w:rsid w:val="00510F85"/>
    <w:rsid w:val="00513131"/>
    <w:rsid w:val="00522806"/>
    <w:rsid w:val="00530519"/>
    <w:rsid w:val="0053220A"/>
    <w:rsid w:val="005359F3"/>
    <w:rsid w:val="00541734"/>
    <w:rsid w:val="00550ACB"/>
    <w:rsid w:val="005531AB"/>
    <w:rsid w:val="00553DAA"/>
    <w:rsid w:val="00563865"/>
    <w:rsid w:val="00563CCB"/>
    <w:rsid w:val="00595BE2"/>
    <w:rsid w:val="00595DCC"/>
    <w:rsid w:val="005961B1"/>
    <w:rsid w:val="005B332D"/>
    <w:rsid w:val="005C1892"/>
    <w:rsid w:val="005D12B4"/>
    <w:rsid w:val="005E6E1A"/>
    <w:rsid w:val="005F6866"/>
    <w:rsid w:val="005F6F56"/>
    <w:rsid w:val="0060076B"/>
    <w:rsid w:val="00602483"/>
    <w:rsid w:val="006156B7"/>
    <w:rsid w:val="00620E0D"/>
    <w:rsid w:val="006353A4"/>
    <w:rsid w:val="00635E61"/>
    <w:rsid w:val="00645022"/>
    <w:rsid w:val="00651839"/>
    <w:rsid w:val="00662777"/>
    <w:rsid w:val="006647CE"/>
    <w:rsid w:val="00676CF4"/>
    <w:rsid w:val="00680CDD"/>
    <w:rsid w:val="00687963"/>
    <w:rsid w:val="00690B0A"/>
    <w:rsid w:val="006B6442"/>
    <w:rsid w:val="006C6038"/>
    <w:rsid w:val="006D0576"/>
    <w:rsid w:val="006D07B9"/>
    <w:rsid w:val="006E297C"/>
    <w:rsid w:val="006E5C7D"/>
    <w:rsid w:val="006E72D9"/>
    <w:rsid w:val="006F0AA7"/>
    <w:rsid w:val="006F276E"/>
    <w:rsid w:val="006F4C4E"/>
    <w:rsid w:val="006F74C1"/>
    <w:rsid w:val="007016D8"/>
    <w:rsid w:val="00702445"/>
    <w:rsid w:val="00703185"/>
    <w:rsid w:val="00713B95"/>
    <w:rsid w:val="00720F2D"/>
    <w:rsid w:val="00736741"/>
    <w:rsid w:val="00744118"/>
    <w:rsid w:val="00744724"/>
    <w:rsid w:val="00753E8A"/>
    <w:rsid w:val="00755CE2"/>
    <w:rsid w:val="0076247D"/>
    <w:rsid w:val="0077016E"/>
    <w:rsid w:val="00771D8D"/>
    <w:rsid w:val="007729F2"/>
    <w:rsid w:val="007741DB"/>
    <w:rsid w:val="007809B6"/>
    <w:rsid w:val="007838D6"/>
    <w:rsid w:val="00784B59"/>
    <w:rsid w:val="00784D0F"/>
    <w:rsid w:val="00784EDC"/>
    <w:rsid w:val="007A6F54"/>
    <w:rsid w:val="007E30BC"/>
    <w:rsid w:val="007E34F2"/>
    <w:rsid w:val="00803C53"/>
    <w:rsid w:val="0082735D"/>
    <w:rsid w:val="00833D25"/>
    <w:rsid w:val="008439D0"/>
    <w:rsid w:val="0085408C"/>
    <w:rsid w:val="0085452D"/>
    <w:rsid w:val="0085671B"/>
    <w:rsid w:val="00857C62"/>
    <w:rsid w:val="0086013C"/>
    <w:rsid w:val="00860DD4"/>
    <w:rsid w:val="008813CE"/>
    <w:rsid w:val="008A000B"/>
    <w:rsid w:val="008B0862"/>
    <w:rsid w:val="008C64B6"/>
    <w:rsid w:val="008E1224"/>
    <w:rsid w:val="00900AB1"/>
    <w:rsid w:val="00905F98"/>
    <w:rsid w:val="009070F3"/>
    <w:rsid w:val="0090772A"/>
    <w:rsid w:val="0091190C"/>
    <w:rsid w:val="00912997"/>
    <w:rsid w:val="00912DF4"/>
    <w:rsid w:val="00915D13"/>
    <w:rsid w:val="00921B6D"/>
    <w:rsid w:val="00940728"/>
    <w:rsid w:val="009411A7"/>
    <w:rsid w:val="00941ABD"/>
    <w:rsid w:val="00953E48"/>
    <w:rsid w:val="00977CB7"/>
    <w:rsid w:val="0098274A"/>
    <w:rsid w:val="00984071"/>
    <w:rsid w:val="009930D8"/>
    <w:rsid w:val="009A25CD"/>
    <w:rsid w:val="009B0080"/>
    <w:rsid w:val="009C561F"/>
    <w:rsid w:val="009D0DCB"/>
    <w:rsid w:val="009D6596"/>
    <w:rsid w:val="009E5256"/>
    <w:rsid w:val="009F5431"/>
    <w:rsid w:val="009F647D"/>
    <w:rsid w:val="00A02C55"/>
    <w:rsid w:val="00A03ACB"/>
    <w:rsid w:val="00A1530A"/>
    <w:rsid w:val="00A569C3"/>
    <w:rsid w:val="00A56EF0"/>
    <w:rsid w:val="00A641A0"/>
    <w:rsid w:val="00A722E6"/>
    <w:rsid w:val="00A7283F"/>
    <w:rsid w:val="00A743E7"/>
    <w:rsid w:val="00A744BD"/>
    <w:rsid w:val="00A77F4D"/>
    <w:rsid w:val="00A9188F"/>
    <w:rsid w:val="00AA4881"/>
    <w:rsid w:val="00AA4AB6"/>
    <w:rsid w:val="00AD01A3"/>
    <w:rsid w:val="00AD7D45"/>
    <w:rsid w:val="00AF332A"/>
    <w:rsid w:val="00B11FCB"/>
    <w:rsid w:val="00B24B05"/>
    <w:rsid w:val="00B411D2"/>
    <w:rsid w:val="00B469EC"/>
    <w:rsid w:val="00B61EEF"/>
    <w:rsid w:val="00B62B1B"/>
    <w:rsid w:val="00B77596"/>
    <w:rsid w:val="00BA0BDB"/>
    <w:rsid w:val="00BB78EC"/>
    <w:rsid w:val="00BC734C"/>
    <w:rsid w:val="00BD06B3"/>
    <w:rsid w:val="00BD208C"/>
    <w:rsid w:val="00BD4023"/>
    <w:rsid w:val="00BE24A9"/>
    <w:rsid w:val="00BE39C3"/>
    <w:rsid w:val="00BE3F6E"/>
    <w:rsid w:val="00BE71B4"/>
    <w:rsid w:val="00C326C7"/>
    <w:rsid w:val="00C42734"/>
    <w:rsid w:val="00C47670"/>
    <w:rsid w:val="00C50B48"/>
    <w:rsid w:val="00C6528C"/>
    <w:rsid w:val="00C6629B"/>
    <w:rsid w:val="00C677FC"/>
    <w:rsid w:val="00C77946"/>
    <w:rsid w:val="00C815DC"/>
    <w:rsid w:val="00C947BA"/>
    <w:rsid w:val="00CA2B97"/>
    <w:rsid w:val="00CA7AE8"/>
    <w:rsid w:val="00CB0C6E"/>
    <w:rsid w:val="00CB0EAD"/>
    <w:rsid w:val="00CB266B"/>
    <w:rsid w:val="00CB65D4"/>
    <w:rsid w:val="00CC1919"/>
    <w:rsid w:val="00CD404F"/>
    <w:rsid w:val="00CF1276"/>
    <w:rsid w:val="00D00FE9"/>
    <w:rsid w:val="00D010CF"/>
    <w:rsid w:val="00D04638"/>
    <w:rsid w:val="00D06AE7"/>
    <w:rsid w:val="00D15BF6"/>
    <w:rsid w:val="00D232EE"/>
    <w:rsid w:val="00D24611"/>
    <w:rsid w:val="00D2512D"/>
    <w:rsid w:val="00D34408"/>
    <w:rsid w:val="00D35A4F"/>
    <w:rsid w:val="00D37065"/>
    <w:rsid w:val="00D427D0"/>
    <w:rsid w:val="00D4372E"/>
    <w:rsid w:val="00D43FE5"/>
    <w:rsid w:val="00D50B65"/>
    <w:rsid w:val="00D5141B"/>
    <w:rsid w:val="00D552C0"/>
    <w:rsid w:val="00D9716A"/>
    <w:rsid w:val="00DA18F8"/>
    <w:rsid w:val="00DA2036"/>
    <w:rsid w:val="00DA5780"/>
    <w:rsid w:val="00DB1C36"/>
    <w:rsid w:val="00DC49E9"/>
    <w:rsid w:val="00DC4E20"/>
    <w:rsid w:val="00DD265D"/>
    <w:rsid w:val="00DD3526"/>
    <w:rsid w:val="00DD4274"/>
    <w:rsid w:val="00DE16B5"/>
    <w:rsid w:val="00DE3BAB"/>
    <w:rsid w:val="00DE5448"/>
    <w:rsid w:val="00E217CF"/>
    <w:rsid w:val="00E37481"/>
    <w:rsid w:val="00E42403"/>
    <w:rsid w:val="00E50B4D"/>
    <w:rsid w:val="00E66C3A"/>
    <w:rsid w:val="00E7499B"/>
    <w:rsid w:val="00E75B47"/>
    <w:rsid w:val="00E91034"/>
    <w:rsid w:val="00E9287E"/>
    <w:rsid w:val="00E96E6F"/>
    <w:rsid w:val="00EA31D1"/>
    <w:rsid w:val="00EA5ED1"/>
    <w:rsid w:val="00EB0F47"/>
    <w:rsid w:val="00EB4436"/>
    <w:rsid w:val="00EB5322"/>
    <w:rsid w:val="00EB5A97"/>
    <w:rsid w:val="00EB65DA"/>
    <w:rsid w:val="00EC2055"/>
    <w:rsid w:val="00EC5244"/>
    <w:rsid w:val="00EC7ACE"/>
    <w:rsid w:val="00EC7B36"/>
    <w:rsid w:val="00ED6AD8"/>
    <w:rsid w:val="00EE170C"/>
    <w:rsid w:val="00EE1F78"/>
    <w:rsid w:val="00EE52A5"/>
    <w:rsid w:val="00EF0244"/>
    <w:rsid w:val="00F0192F"/>
    <w:rsid w:val="00F20A91"/>
    <w:rsid w:val="00F32E94"/>
    <w:rsid w:val="00F41062"/>
    <w:rsid w:val="00F424E9"/>
    <w:rsid w:val="00F47193"/>
    <w:rsid w:val="00F47C00"/>
    <w:rsid w:val="00F520BC"/>
    <w:rsid w:val="00F54164"/>
    <w:rsid w:val="00F55FC3"/>
    <w:rsid w:val="00F70046"/>
    <w:rsid w:val="00F74E25"/>
    <w:rsid w:val="00F74F29"/>
    <w:rsid w:val="00F85E54"/>
    <w:rsid w:val="00F934C5"/>
    <w:rsid w:val="00F9546A"/>
    <w:rsid w:val="00FA2D44"/>
    <w:rsid w:val="00FA700E"/>
    <w:rsid w:val="00FB2C57"/>
    <w:rsid w:val="00FC6F23"/>
    <w:rsid w:val="00FD2B74"/>
    <w:rsid w:val="00FD7429"/>
    <w:rsid w:val="00FE6B47"/>
    <w:rsid w:val="00FF117F"/>
    <w:rsid w:val="00FF1E44"/>
    <w:rsid w:val="00FF3120"/>
    <w:rsid w:val="00FF558F"/>
    <w:rsid w:val="00FF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E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8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Header">
    <w:name w:val="header"/>
    <w:basedOn w:val="Normal"/>
    <w:link w:val="HeaderChar"/>
    <w:uiPriority w:val="99"/>
    <w:unhideWhenUsed/>
    <w:rsid w:val="003B387D"/>
    <w:pPr>
      <w:tabs>
        <w:tab w:val="center" w:pos="4680"/>
        <w:tab w:val="right" w:pos="9360"/>
      </w:tabs>
    </w:pPr>
  </w:style>
  <w:style w:type="character" w:customStyle="1" w:styleId="HeaderChar">
    <w:name w:val="Header Char"/>
    <w:basedOn w:val="DefaultParagraphFont"/>
    <w:link w:val="Header"/>
    <w:uiPriority w:val="99"/>
    <w:rsid w:val="003B387D"/>
  </w:style>
  <w:style w:type="paragraph" w:styleId="Footer">
    <w:name w:val="footer"/>
    <w:basedOn w:val="Normal"/>
    <w:link w:val="FooterChar"/>
    <w:uiPriority w:val="99"/>
    <w:unhideWhenUsed/>
    <w:rsid w:val="003B387D"/>
    <w:pPr>
      <w:tabs>
        <w:tab w:val="center" w:pos="4680"/>
        <w:tab w:val="right" w:pos="9360"/>
      </w:tabs>
    </w:pPr>
  </w:style>
  <w:style w:type="character" w:customStyle="1" w:styleId="FooterChar">
    <w:name w:val="Footer Char"/>
    <w:basedOn w:val="DefaultParagraphFont"/>
    <w:link w:val="Footer"/>
    <w:uiPriority w:val="99"/>
    <w:rsid w:val="003B387D"/>
  </w:style>
  <w:style w:type="paragraph" w:customStyle="1" w:styleId="Char">
    <w:name w:val="Char"/>
    <w:basedOn w:val="Normal"/>
    <w:rsid w:val="00DE5448"/>
    <w:pPr>
      <w:spacing w:after="160" w:line="240" w:lineRule="exact"/>
    </w:pPr>
    <w:rPr>
      <w:rFonts w:ascii="Verdana" w:eastAsia="Times New Roman" w:hAnsi="Verdana" w:cs="Times New Roman"/>
    </w:rPr>
  </w:style>
  <w:style w:type="paragraph" w:styleId="BalloonText">
    <w:name w:val="Balloon Text"/>
    <w:basedOn w:val="Normal"/>
    <w:link w:val="BalloonTextChar"/>
    <w:uiPriority w:val="99"/>
    <w:semiHidden/>
    <w:unhideWhenUsed/>
    <w:rsid w:val="00063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01"/>
    <w:rPr>
      <w:rFonts w:ascii="Segoe UI" w:hAnsi="Segoe UI" w:cs="Segoe UI"/>
      <w:sz w:val="18"/>
      <w:szCs w:val="18"/>
    </w:rPr>
  </w:style>
  <w:style w:type="paragraph" w:styleId="ListParagraph">
    <w:name w:val="List Paragraph"/>
    <w:basedOn w:val="Normal"/>
    <w:uiPriority w:val="34"/>
    <w:qFormat/>
    <w:rsid w:val="000A4379"/>
    <w:pPr>
      <w:ind w:left="720"/>
      <w:contextualSpacing/>
    </w:pPr>
  </w:style>
  <w:style w:type="character" w:customStyle="1" w:styleId="fontstyle01">
    <w:name w:val="fontstyle01"/>
    <w:basedOn w:val="DefaultParagraphFont"/>
    <w:rsid w:val="00EB0F47"/>
    <w:rPr>
      <w:rFonts w:ascii="TimesNewRomanPSMT" w:hAnsi="TimesNewRomanPSMT" w:hint="default"/>
      <w:b w:val="0"/>
      <w:bCs w:val="0"/>
      <w:i w:val="0"/>
      <w:iCs w:val="0"/>
      <w:color w:val="000000"/>
      <w:sz w:val="28"/>
      <w:szCs w:val="28"/>
    </w:rPr>
  </w:style>
  <w:style w:type="paragraph" w:styleId="NormalWeb">
    <w:name w:val="Normal (Web)"/>
    <w:basedOn w:val="Normal"/>
    <w:uiPriority w:val="99"/>
    <w:rsid w:val="004B79BC"/>
    <w:pPr>
      <w:spacing w:before="100" w:beforeAutospacing="1" w:after="119"/>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8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Header">
    <w:name w:val="header"/>
    <w:basedOn w:val="Normal"/>
    <w:link w:val="HeaderChar"/>
    <w:uiPriority w:val="99"/>
    <w:unhideWhenUsed/>
    <w:rsid w:val="003B387D"/>
    <w:pPr>
      <w:tabs>
        <w:tab w:val="center" w:pos="4680"/>
        <w:tab w:val="right" w:pos="9360"/>
      </w:tabs>
    </w:pPr>
  </w:style>
  <w:style w:type="character" w:customStyle="1" w:styleId="HeaderChar">
    <w:name w:val="Header Char"/>
    <w:basedOn w:val="DefaultParagraphFont"/>
    <w:link w:val="Header"/>
    <w:uiPriority w:val="99"/>
    <w:rsid w:val="003B387D"/>
  </w:style>
  <w:style w:type="paragraph" w:styleId="Footer">
    <w:name w:val="footer"/>
    <w:basedOn w:val="Normal"/>
    <w:link w:val="FooterChar"/>
    <w:uiPriority w:val="99"/>
    <w:unhideWhenUsed/>
    <w:rsid w:val="003B387D"/>
    <w:pPr>
      <w:tabs>
        <w:tab w:val="center" w:pos="4680"/>
        <w:tab w:val="right" w:pos="9360"/>
      </w:tabs>
    </w:pPr>
  </w:style>
  <w:style w:type="character" w:customStyle="1" w:styleId="FooterChar">
    <w:name w:val="Footer Char"/>
    <w:basedOn w:val="DefaultParagraphFont"/>
    <w:link w:val="Footer"/>
    <w:uiPriority w:val="99"/>
    <w:rsid w:val="003B387D"/>
  </w:style>
  <w:style w:type="paragraph" w:customStyle="1" w:styleId="Char">
    <w:name w:val="Char"/>
    <w:basedOn w:val="Normal"/>
    <w:rsid w:val="00DE5448"/>
    <w:pPr>
      <w:spacing w:after="160" w:line="240" w:lineRule="exact"/>
    </w:pPr>
    <w:rPr>
      <w:rFonts w:ascii="Verdana" w:eastAsia="Times New Roman" w:hAnsi="Verdana" w:cs="Times New Roman"/>
    </w:rPr>
  </w:style>
  <w:style w:type="paragraph" w:styleId="BalloonText">
    <w:name w:val="Balloon Text"/>
    <w:basedOn w:val="Normal"/>
    <w:link w:val="BalloonTextChar"/>
    <w:uiPriority w:val="99"/>
    <w:semiHidden/>
    <w:unhideWhenUsed/>
    <w:rsid w:val="00063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01"/>
    <w:rPr>
      <w:rFonts w:ascii="Segoe UI" w:hAnsi="Segoe UI" w:cs="Segoe UI"/>
      <w:sz w:val="18"/>
      <w:szCs w:val="18"/>
    </w:rPr>
  </w:style>
  <w:style w:type="paragraph" w:styleId="ListParagraph">
    <w:name w:val="List Paragraph"/>
    <w:basedOn w:val="Normal"/>
    <w:uiPriority w:val="34"/>
    <w:qFormat/>
    <w:rsid w:val="000A4379"/>
    <w:pPr>
      <w:ind w:left="720"/>
      <w:contextualSpacing/>
    </w:pPr>
  </w:style>
  <w:style w:type="character" w:customStyle="1" w:styleId="fontstyle01">
    <w:name w:val="fontstyle01"/>
    <w:basedOn w:val="DefaultParagraphFont"/>
    <w:rsid w:val="00EB0F47"/>
    <w:rPr>
      <w:rFonts w:ascii="TimesNewRomanPSMT" w:hAnsi="TimesNewRomanPSMT" w:hint="default"/>
      <w:b w:val="0"/>
      <w:bCs w:val="0"/>
      <w:i w:val="0"/>
      <w:iCs w:val="0"/>
      <w:color w:val="000000"/>
      <w:sz w:val="28"/>
      <w:szCs w:val="28"/>
    </w:rPr>
  </w:style>
  <w:style w:type="paragraph" w:styleId="NormalWeb">
    <w:name w:val="Normal (Web)"/>
    <w:basedOn w:val="Normal"/>
    <w:uiPriority w:val="99"/>
    <w:rsid w:val="004B79BC"/>
    <w:pPr>
      <w:spacing w:before="100" w:beforeAutospacing="1" w:after="119"/>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DD218-F0C1-4B30-8256-2DD9CC3B4476}">
  <ds:schemaRefs>
    <ds:schemaRef ds:uri="http://schemas.openxmlformats.org/officeDocument/2006/bibliography"/>
  </ds:schemaRefs>
</ds:datastoreItem>
</file>

<file path=customXml/itemProps2.xml><?xml version="1.0" encoding="utf-8"?>
<ds:datastoreItem xmlns:ds="http://schemas.openxmlformats.org/officeDocument/2006/customXml" ds:itemID="{671252CC-5B85-4279-AE72-04B25ABCB2E2}"/>
</file>

<file path=customXml/itemProps3.xml><?xml version="1.0" encoding="utf-8"?>
<ds:datastoreItem xmlns:ds="http://schemas.openxmlformats.org/officeDocument/2006/customXml" ds:itemID="{FA35DAD1-0A2D-477E-ADB5-4CA761FC90DC}"/>
</file>

<file path=customXml/itemProps4.xml><?xml version="1.0" encoding="utf-8"?>
<ds:datastoreItem xmlns:ds="http://schemas.openxmlformats.org/officeDocument/2006/customXml" ds:itemID="{370DD226-ABF7-47E5-91D8-89F56F832BE7}"/>
</file>

<file path=docProps/app.xml><?xml version="1.0" encoding="utf-8"?>
<Properties xmlns="http://schemas.openxmlformats.org/officeDocument/2006/extended-properties" xmlns:vt="http://schemas.openxmlformats.org/officeDocument/2006/docPropsVTypes">
  <Template>Normal.dotm</Template>
  <TotalTime>44</TotalTime>
  <Pages>7</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cp:revision>
  <cp:lastPrinted>2020-12-03T04:09:00Z</cp:lastPrinted>
  <dcterms:created xsi:type="dcterms:W3CDTF">2021-01-12T07:05:00Z</dcterms:created>
  <dcterms:modified xsi:type="dcterms:W3CDTF">2021-01-12T08:05:00Z</dcterms:modified>
</cp:coreProperties>
</file>